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F73D8" w14:textId="77777777" w:rsidR="0076185F" w:rsidRDefault="0076185F" w:rsidP="00641F84">
      <w:pPr>
        <w:pStyle w:val="NormalWeb"/>
        <w:spacing w:before="0" w:beforeAutospacing="0" w:after="0" w:afterAutospacing="0"/>
        <w:contextualSpacing/>
        <w:rPr>
          <w:rFonts w:ascii="Cambria" w:hAnsi="Cambria"/>
          <w:b/>
          <w:bCs/>
          <w:color w:val="800080"/>
          <w:sz w:val="18"/>
          <w:szCs w:val="18"/>
        </w:rPr>
      </w:pPr>
      <w:bookmarkStart w:id="0" w:name="_GoBack"/>
      <w:bookmarkEnd w:id="0"/>
    </w:p>
    <w:p w14:paraId="543FD10F" w14:textId="1E03DAEC" w:rsidR="0076185F" w:rsidRDefault="0076185F" w:rsidP="007A2BA7">
      <w:pPr>
        <w:pStyle w:val="NormalWeb"/>
        <w:spacing w:before="0" w:beforeAutospacing="0" w:after="0" w:afterAutospacing="0"/>
        <w:contextualSpacing/>
        <w:jc w:val="center"/>
        <w:rPr>
          <w:rFonts w:ascii="Cambria" w:hAnsi="Cambria"/>
          <w:b/>
          <w:bCs/>
          <w:color w:val="800080"/>
          <w:sz w:val="18"/>
          <w:szCs w:val="18"/>
        </w:rPr>
      </w:pPr>
      <w:r>
        <w:rPr>
          <w:rFonts w:ascii="Cambria" w:hAnsi="Cambria"/>
          <w:b/>
          <w:bCs/>
          <w:noProof/>
          <w:color w:val="800080"/>
          <w:sz w:val="18"/>
          <w:szCs w:val="18"/>
        </w:rPr>
        <w:drawing>
          <wp:inline distT="0" distB="0" distL="0" distR="0" wp14:anchorId="14F25259" wp14:editId="5A83BE2F">
            <wp:extent cx="1549400" cy="62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hamU.jpg"/>
                    <pic:cNvPicPr/>
                  </pic:nvPicPr>
                  <pic:blipFill>
                    <a:blip r:embed="rId5"/>
                    <a:stretch>
                      <a:fillRect/>
                    </a:stretch>
                  </pic:blipFill>
                  <pic:spPr>
                    <a:xfrm>
                      <a:off x="0" y="0"/>
                      <a:ext cx="1549400" cy="622300"/>
                    </a:xfrm>
                    <a:prstGeom prst="rect">
                      <a:avLst/>
                    </a:prstGeom>
                  </pic:spPr>
                </pic:pic>
              </a:graphicData>
            </a:graphic>
          </wp:inline>
        </w:drawing>
      </w:r>
    </w:p>
    <w:p w14:paraId="63D3E6F6" w14:textId="77777777" w:rsidR="0076185F" w:rsidRDefault="0076185F" w:rsidP="007A2BA7">
      <w:pPr>
        <w:pStyle w:val="NormalWeb"/>
        <w:spacing w:before="0" w:beforeAutospacing="0" w:after="0" w:afterAutospacing="0"/>
        <w:contextualSpacing/>
        <w:jc w:val="center"/>
        <w:rPr>
          <w:rFonts w:ascii="Cambria" w:hAnsi="Cambria"/>
          <w:b/>
          <w:bCs/>
          <w:color w:val="800080"/>
          <w:sz w:val="18"/>
          <w:szCs w:val="18"/>
        </w:rPr>
      </w:pPr>
    </w:p>
    <w:p w14:paraId="4C1C75AA" w14:textId="77777777" w:rsidR="0076185F" w:rsidRDefault="0076185F" w:rsidP="007A2BA7">
      <w:pPr>
        <w:pStyle w:val="NormalWeb"/>
        <w:spacing w:before="0" w:beforeAutospacing="0" w:after="0" w:afterAutospacing="0"/>
        <w:contextualSpacing/>
        <w:jc w:val="center"/>
        <w:rPr>
          <w:rFonts w:ascii="Cambria" w:hAnsi="Cambria"/>
          <w:b/>
          <w:bCs/>
          <w:color w:val="800080"/>
          <w:sz w:val="18"/>
          <w:szCs w:val="18"/>
        </w:rPr>
      </w:pPr>
    </w:p>
    <w:p w14:paraId="41172ADB" w14:textId="535056BD" w:rsidR="00D34B88" w:rsidRPr="007A2BA7" w:rsidRDefault="00D34B88" w:rsidP="007A2BA7">
      <w:pPr>
        <w:pStyle w:val="NormalWeb"/>
        <w:spacing w:before="0" w:beforeAutospacing="0" w:after="0" w:afterAutospacing="0"/>
        <w:contextualSpacing/>
        <w:jc w:val="center"/>
        <w:rPr>
          <w:rFonts w:ascii="Cambria" w:hAnsi="Cambria"/>
          <w:color w:val="800080"/>
          <w:sz w:val="18"/>
          <w:szCs w:val="18"/>
        </w:rPr>
      </w:pPr>
      <w:r w:rsidRPr="00D34B88">
        <w:rPr>
          <w:rFonts w:ascii="Cambria" w:hAnsi="Cambria"/>
          <w:b/>
          <w:bCs/>
          <w:color w:val="800080"/>
          <w:sz w:val="18"/>
          <w:szCs w:val="18"/>
        </w:rPr>
        <w:t>Chatham University</w:t>
      </w:r>
      <w:r w:rsidR="007A2BA7">
        <w:rPr>
          <w:rFonts w:ascii="Cambria" w:hAnsi="Cambria"/>
          <w:color w:val="800080"/>
          <w:sz w:val="18"/>
          <w:szCs w:val="18"/>
        </w:rPr>
        <w:br/>
      </w:r>
      <w:r w:rsidRPr="00D34B88">
        <w:rPr>
          <w:rFonts w:ascii="Cambria" w:hAnsi="Cambria"/>
          <w:b/>
          <w:bCs/>
          <w:sz w:val="18"/>
          <w:szCs w:val="18"/>
        </w:rPr>
        <w:t>Security Officer</w:t>
      </w:r>
    </w:p>
    <w:p w14:paraId="30D3DBDE" w14:textId="77777777" w:rsidR="00D34B88" w:rsidRPr="00D34B88" w:rsidRDefault="00D34B88" w:rsidP="00D34B88">
      <w:pPr>
        <w:pStyle w:val="NormalWeb"/>
        <w:spacing w:before="0" w:beforeAutospacing="0" w:after="0" w:afterAutospacing="0"/>
        <w:contextualSpacing/>
        <w:rPr>
          <w:rFonts w:ascii="Cambria" w:hAnsi="Cambria"/>
          <w:sz w:val="18"/>
          <w:szCs w:val="18"/>
        </w:rPr>
      </w:pPr>
      <w:r w:rsidRPr="00D34B88">
        <w:rPr>
          <w:rFonts w:ascii="Cambria" w:hAnsi="Cambria"/>
          <w:b/>
          <w:bCs/>
          <w:sz w:val="18"/>
          <w:szCs w:val="18"/>
        </w:rPr>
        <w:t> </w:t>
      </w:r>
    </w:p>
    <w:p w14:paraId="4AA691FD" w14:textId="77777777" w:rsidR="00D34B88" w:rsidRPr="00D34B88" w:rsidRDefault="00D34B88" w:rsidP="00D34B88">
      <w:pPr>
        <w:pStyle w:val="NormalWeb"/>
        <w:spacing w:before="0" w:beforeAutospacing="0" w:after="0" w:afterAutospacing="0"/>
        <w:contextualSpacing/>
        <w:rPr>
          <w:rFonts w:ascii="Cambria" w:hAnsi="Cambria"/>
          <w:sz w:val="18"/>
          <w:szCs w:val="18"/>
        </w:rPr>
      </w:pPr>
      <w:r w:rsidRPr="00D34B88">
        <w:rPr>
          <w:rFonts w:ascii="Cambria" w:hAnsi="Cambria"/>
          <w:sz w:val="18"/>
          <w:szCs w:val="18"/>
        </w:rPr>
        <w:t xml:space="preserve">Chatham University has an immediate opening for a Security Officer in the University’s Public Safety department. </w:t>
      </w:r>
    </w:p>
    <w:p w14:paraId="733B758B" w14:textId="77777777" w:rsidR="00D34B88" w:rsidRPr="00D34B88" w:rsidRDefault="00D34B88" w:rsidP="00D34B88">
      <w:pPr>
        <w:pStyle w:val="NormalWeb"/>
        <w:spacing w:before="0" w:beforeAutospacing="0" w:after="0" w:afterAutospacing="0"/>
        <w:contextualSpacing/>
        <w:rPr>
          <w:rFonts w:ascii="Cambria" w:hAnsi="Cambria"/>
          <w:sz w:val="18"/>
          <w:szCs w:val="18"/>
        </w:rPr>
      </w:pPr>
    </w:p>
    <w:p w14:paraId="4B193F25" w14:textId="77777777" w:rsidR="00D34B88" w:rsidRPr="00D34B88" w:rsidRDefault="00D34B88" w:rsidP="00D34B88">
      <w:pPr>
        <w:pStyle w:val="NormalWeb"/>
        <w:spacing w:before="0" w:beforeAutospacing="0" w:after="0" w:afterAutospacing="0"/>
        <w:contextualSpacing/>
        <w:rPr>
          <w:rFonts w:ascii="Cambria" w:hAnsi="Cambria"/>
          <w:sz w:val="18"/>
          <w:szCs w:val="18"/>
        </w:rPr>
      </w:pPr>
      <w:r w:rsidRPr="00D34B88">
        <w:rPr>
          <w:rFonts w:ascii="Cambria" w:hAnsi="Cambria"/>
          <w:sz w:val="18"/>
          <w:szCs w:val="18"/>
        </w:rPr>
        <w:t>The Security Officer will report to the Chief of Police and will provide safety, security, and protective services to Chatham University, by enforcing the policies and procedures of the University.</w:t>
      </w:r>
    </w:p>
    <w:p w14:paraId="22984CC7" w14:textId="77777777" w:rsidR="00D34B88" w:rsidRPr="00D34B88" w:rsidRDefault="00D34B88" w:rsidP="00D34B88">
      <w:pPr>
        <w:pStyle w:val="NormalWeb"/>
        <w:spacing w:before="0" w:beforeAutospacing="0" w:after="0" w:afterAutospacing="0"/>
        <w:contextualSpacing/>
        <w:rPr>
          <w:rFonts w:ascii="Cambria" w:hAnsi="Cambria"/>
          <w:sz w:val="18"/>
          <w:szCs w:val="18"/>
        </w:rPr>
      </w:pPr>
    </w:p>
    <w:p w14:paraId="47C63C12" w14:textId="77777777" w:rsidR="00D34B88" w:rsidRPr="00D34B88" w:rsidRDefault="00D34B88" w:rsidP="00D34B88">
      <w:pPr>
        <w:pStyle w:val="NormalWeb"/>
        <w:spacing w:before="0" w:beforeAutospacing="0" w:after="0" w:afterAutospacing="0"/>
        <w:contextualSpacing/>
        <w:rPr>
          <w:rFonts w:ascii="Cambria" w:hAnsi="Cambria"/>
          <w:sz w:val="18"/>
          <w:szCs w:val="18"/>
        </w:rPr>
      </w:pPr>
      <w:r w:rsidRPr="00D34B88">
        <w:rPr>
          <w:rFonts w:ascii="Cambria" w:hAnsi="Cambria"/>
          <w:sz w:val="18"/>
          <w:szCs w:val="18"/>
        </w:rPr>
        <w:t>Designated an "essential employee," who may be required to remain on duty beyond normal shift and/or be available on a 24-hour basis to report for duty without prior notice due to emergencies or manpower shortages.</w:t>
      </w:r>
    </w:p>
    <w:p w14:paraId="1AFB46D9" w14:textId="77777777" w:rsidR="00D34B88" w:rsidRPr="00D34B88" w:rsidRDefault="00D34B88" w:rsidP="00D34B88">
      <w:pPr>
        <w:pStyle w:val="NormalWeb"/>
        <w:spacing w:before="0" w:beforeAutospacing="0" w:after="0" w:afterAutospacing="0"/>
        <w:contextualSpacing/>
        <w:rPr>
          <w:rFonts w:ascii="Cambria" w:hAnsi="Cambria"/>
          <w:sz w:val="18"/>
          <w:szCs w:val="18"/>
        </w:rPr>
      </w:pPr>
    </w:p>
    <w:p w14:paraId="34D9B12C" w14:textId="77777777" w:rsidR="00D34B88" w:rsidRPr="00D34B88" w:rsidRDefault="00D34B88" w:rsidP="00D34B88">
      <w:pPr>
        <w:pStyle w:val="NormalWeb"/>
        <w:spacing w:before="0" w:beforeAutospacing="0" w:after="0" w:afterAutospacing="0"/>
        <w:contextualSpacing/>
        <w:rPr>
          <w:rFonts w:ascii="Cambria" w:hAnsi="Cambria"/>
          <w:sz w:val="18"/>
          <w:szCs w:val="18"/>
        </w:rPr>
      </w:pPr>
      <w:r w:rsidRPr="00D34B88">
        <w:rPr>
          <w:rFonts w:ascii="Cambria" w:hAnsi="Cambria"/>
          <w:sz w:val="18"/>
          <w:szCs w:val="18"/>
        </w:rPr>
        <w:t>This role requires flexible shift schedule/hours, including mandated overtime and continuation of regular tour of duty; the ability to pass extensive background investigation, drug and alcohol random testing (as well as reasonable suspicion and post-accident); and complete security training throughout the position.</w:t>
      </w:r>
    </w:p>
    <w:p w14:paraId="1E6EC39F" w14:textId="77777777" w:rsidR="00D34B88" w:rsidRPr="00D34B88" w:rsidRDefault="00D34B88" w:rsidP="00D34B88">
      <w:pPr>
        <w:pStyle w:val="NormalWeb"/>
        <w:spacing w:before="0" w:beforeAutospacing="0" w:after="0" w:afterAutospacing="0"/>
        <w:contextualSpacing/>
        <w:rPr>
          <w:rFonts w:ascii="Cambria" w:hAnsi="Cambria"/>
          <w:sz w:val="18"/>
          <w:szCs w:val="18"/>
        </w:rPr>
      </w:pPr>
    </w:p>
    <w:p w14:paraId="1A536E0D" w14:textId="4D9ADAE8" w:rsidR="00D34B88" w:rsidRPr="00D34B88" w:rsidRDefault="00D34B88" w:rsidP="00D34B88">
      <w:pPr>
        <w:pStyle w:val="NormalWeb"/>
        <w:spacing w:before="0" w:beforeAutospacing="0" w:after="0" w:afterAutospacing="0"/>
        <w:contextualSpacing/>
        <w:rPr>
          <w:rFonts w:ascii="Cambria" w:hAnsi="Cambria"/>
          <w:sz w:val="18"/>
          <w:szCs w:val="18"/>
        </w:rPr>
      </w:pPr>
      <w:r w:rsidRPr="00D34B88">
        <w:rPr>
          <w:rFonts w:ascii="Cambria" w:hAnsi="Cambria"/>
          <w:sz w:val="18"/>
          <w:szCs w:val="18"/>
        </w:rPr>
        <w:t xml:space="preserve">This position will add to Chatham’s mission “to prepare students to build lives of purpose, value and fulfilling work…by preparing graduates to be informed and engaged citizens in their communities; to recognize and respect diversity of culture, identity, and opinion; and to live sustainably.” Building on this mission, Chatham is committed to creating a supportive and inclusive learning, living and working environment for all members of the campus community. Learn more at: </w:t>
      </w:r>
      <w:hyperlink r:id="rId6" w:history="1">
        <w:r w:rsidRPr="00D34B88">
          <w:rPr>
            <w:rStyle w:val="Hyperlink"/>
            <w:rFonts w:ascii="Cambria" w:hAnsi="Cambria"/>
            <w:sz w:val="18"/>
            <w:szCs w:val="18"/>
          </w:rPr>
          <w:t>www.chatham.edu</w:t>
        </w:r>
      </w:hyperlink>
      <w:r w:rsidRPr="00D34B88">
        <w:rPr>
          <w:rFonts w:ascii="Cambria" w:hAnsi="Cambria"/>
          <w:sz w:val="18"/>
          <w:szCs w:val="18"/>
        </w:rPr>
        <w:t xml:space="preserve"> .</w:t>
      </w:r>
    </w:p>
    <w:p w14:paraId="0DB1A08C" w14:textId="77777777" w:rsidR="00D34B88" w:rsidRPr="00D34B88" w:rsidRDefault="00D34B88" w:rsidP="00D34B88">
      <w:pPr>
        <w:pStyle w:val="NormalWeb"/>
        <w:spacing w:before="0" w:beforeAutospacing="0" w:after="0" w:afterAutospacing="0"/>
        <w:contextualSpacing/>
        <w:rPr>
          <w:rFonts w:ascii="Cambria" w:hAnsi="Cambria"/>
          <w:sz w:val="18"/>
          <w:szCs w:val="18"/>
        </w:rPr>
      </w:pPr>
    </w:p>
    <w:p w14:paraId="7268DAB2" w14:textId="77777777" w:rsidR="00D34B88" w:rsidRPr="00D34B88" w:rsidRDefault="00D34B88" w:rsidP="00D34B88">
      <w:pPr>
        <w:pStyle w:val="NormalWeb"/>
        <w:spacing w:before="0" w:beforeAutospacing="0" w:after="0" w:afterAutospacing="0"/>
        <w:contextualSpacing/>
        <w:rPr>
          <w:rFonts w:ascii="Cambria" w:hAnsi="Cambria"/>
          <w:b/>
          <w:bCs/>
          <w:sz w:val="18"/>
          <w:szCs w:val="18"/>
        </w:rPr>
      </w:pPr>
      <w:r w:rsidRPr="00D34B88">
        <w:rPr>
          <w:rFonts w:ascii="Cambria" w:hAnsi="Cambria"/>
          <w:b/>
          <w:bCs/>
          <w:sz w:val="18"/>
          <w:szCs w:val="18"/>
        </w:rPr>
        <w:t>Key Duties and Responsibilities:</w:t>
      </w:r>
    </w:p>
    <w:p w14:paraId="3B9AD593" w14:textId="77777777" w:rsidR="00D34B88" w:rsidRPr="00D34B88" w:rsidRDefault="00D34B88" w:rsidP="00D34B88">
      <w:pPr>
        <w:pStyle w:val="NormalWeb"/>
        <w:numPr>
          <w:ilvl w:val="0"/>
          <w:numId w:val="46"/>
        </w:numPr>
        <w:tabs>
          <w:tab w:val="left" w:pos="630"/>
        </w:tabs>
        <w:spacing w:before="0" w:beforeAutospacing="0" w:after="0" w:afterAutospacing="0"/>
        <w:ind w:left="630"/>
        <w:contextualSpacing/>
        <w:rPr>
          <w:rFonts w:ascii="Cambria" w:hAnsi="Cambria"/>
          <w:sz w:val="18"/>
          <w:szCs w:val="18"/>
        </w:rPr>
      </w:pPr>
      <w:r w:rsidRPr="00D34B88">
        <w:rPr>
          <w:rFonts w:ascii="Cambria" w:hAnsi="Cambria"/>
          <w:sz w:val="18"/>
          <w:szCs w:val="18"/>
        </w:rPr>
        <w:t>Provides safety, security, and protection services to the university community by patrolling assigned areas or buildings to enforce university policies and procedures, which may include security of individual building/stationary locations.</w:t>
      </w:r>
    </w:p>
    <w:p w14:paraId="3E004C6F" w14:textId="77777777" w:rsidR="00D34B88" w:rsidRPr="00D34B88" w:rsidRDefault="00D34B88" w:rsidP="00D34B88">
      <w:pPr>
        <w:pStyle w:val="NormalWeb"/>
        <w:numPr>
          <w:ilvl w:val="0"/>
          <w:numId w:val="46"/>
        </w:numPr>
        <w:tabs>
          <w:tab w:val="left" w:pos="630"/>
        </w:tabs>
        <w:spacing w:before="0" w:beforeAutospacing="0" w:after="0" w:afterAutospacing="0"/>
        <w:ind w:left="630" w:hanging="270"/>
        <w:contextualSpacing/>
        <w:rPr>
          <w:rFonts w:ascii="Cambria" w:hAnsi="Cambria"/>
          <w:sz w:val="18"/>
          <w:szCs w:val="18"/>
        </w:rPr>
      </w:pPr>
      <w:r w:rsidRPr="00D34B88">
        <w:rPr>
          <w:rFonts w:ascii="Cambria" w:hAnsi="Cambria"/>
          <w:sz w:val="18"/>
          <w:szCs w:val="18"/>
        </w:rPr>
        <w:t>Responds to emergencies by assessing the situation, employing tact, diplomacy, and individual judgement to remedy and/or maintain control.</w:t>
      </w:r>
    </w:p>
    <w:p w14:paraId="2C81049C" w14:textId="77777777" w:rsidR="00D34B88" w:rsidRPr="00D34B88" w:rsidRDefault="00D34B88" w:rsidP="00D34B88">
      <w:pPr>
        <w:pStyle w:val="NormalWeb"/>
        <w:numPr>
          <w:ilvl w:val="0"/>
          <w:numId w:val="46"/>
        </w:numPr>
        <w:tabs>
          <w:tab w:val="left" w:pos="630"/>
        </w:tabs>
        <w:spacing w:before="0" w:beforeAutospacing="0" w:after="0" w:afterAutospacing="0"/>
        <w:ind w:left="630" w:hanging="270"/>
        <w:contextualSpacing/>
        <w:rPr>
          <w:rFonts w:ascii="Cambria" w:hAnsi="Cambria"/>
          <w:sz w:val="18"/>
          <w:szCs w:val="18"/>
        </w:rPr>
      </w:pPr>
      <w:r w:rsidRPr="00D34B88">
        <w:rPr>
          <w:rFonts w:ascii="Cambria" w:hAnsi="Cambria"/>
          <w:sz w:val="18"/>
          <w:szCs w:val="18"/>
        </w:rPr>
        <w:t>Deters and/or restrains individuals attempting to inflict physical harm to others or commits criminal acts.</w:t>
      </w:r>
    </w:p>
    <w:p w14:paraId="6C9A96AE" w14:textId="77777777" w:rsidR="00D34B88" w:rsidRPr="00D34B88" w:rsidRDefault="00D34B88" w:rsidP="00D34B88">
      <w:pPr>
        <w:pStyle w:val="NormalWeb"/>
        <w:numPr>
          <w:ilvl w:val="0"/>
          <w:numId w:val="46"/>
        </w:numPr>
        <w:tabs>
          <w:tab w:val="left" w:pos="630"/>
        </w:tabs>
        <w:spacing w:before="0" w:beforeAutospacing="0" w:after="0" w:afterAutospacing="0"/>
        <w:ind w:left="630" w:hanging="270"/>
        <w:contextualSpacing/>
        <w:rPr>
          <w:rFonts w:ascii="Cambria" w:hAnsi="Cambria"/>
          <w:sz w:val="18"/>
          <w:szCs w:val="18"/>
        </w:rPr>
      </w:pPr>
      <w:r w:rsidRPr="00D34B88">
        <w:rPr>
          <w:rFonts w:ascii="Cambria" w:hAnsi="Cambria"/>
          <w:sz w:val="18"/>
          <w:szCs w:val="18"/>
        </w:rPr>
        <w:t>Completes necessary administrative forms/reports related to incidents, to include gathering pertinent information from participants and/or witnesses.</w:t>
      </w:r>
    </w:p>
    <w:p w14:paraId="01939264" w14:textId="77777777" w:rsidR="00D34B88" w:rsidRPr="00D34B88" w:rsidRDefault="00D34B88" w:rsidP="00D34B88">
      <w:pPr>
        <w:pStyle w:val="NormalWeb"/>
        <w:numPr>
          <w:ilvl w:val="0"/>
          <w:numId w:val="46"/>
        </w:numPr>
        <w:tabs>
          <w:tab w:val="left" w:pos="630"/>
        </w:tabs>
        <w:spacing w:before="0" w:beforeAutospacing="0" w:after="0" w:afterAutospacing="0"/>
        <w:contextualSpacing/>
        <w:rPr>
          <w:rFonts w:ascii="Cambria" w:hAnsi="Cambria"/>
          <w:sz w:val="18"/>
          <w:szCs w:val="18"/>
        </w:rPr>
      </w:pPr>
      <w:r w:rsidRPr="00D34B88">
        <w:rPr>
          <w:rFonts w:ascii="Cambria" w:hAnsi="Cambria"/>
          <w:sz w:val="18"/>
          <w:szCs w:val="18"/>
        </w:rPr>
        <w:t>Performing foot patrol on campus grounds in all weather conditions and temperature.</w:t>
      </w:r>
    </w:p>
    <w:p w14:paraId="1563BF80" w14:textId="77777777" w:rsidR="00D34B88" w:rsidRPr="00D34B88" w:rsidRDefault="00D34B88" w:rsidP="00D34B88">
      <w:pPr>
        <w:pStyle w:val="NormalWeb"/>
        <w:numPr>
          <w:ilvl w:val="0"/>
          <w:numId w:val="46"/>
        </w:numPr>
        <w:tabs>
          <w:tab w:val="left" w:pos="630"/>
        </w:tabs>
        <w:spacing w:before="0" w:beforeAutospacing="0" w:after="0" w:afterAutospacing="0"/>
        <w:ind w:left="630" w:hanging="270"/>
        <w:contextualSpacing/>
        <w:rPr>
          <w:rFonts w:ascii="Cambria" w:hAnsi="Cambria"/>
          <w:sz w:val="18"/>
          <w:szCs w:val="18"/>
        </w:rPr>
      </w:pPr>
      <w:r w:rsidRPr="00D34B88">
        <w:rPr>
          <w:rFonts w:ascii="Cambria" w:hAnsi="Cambria"/>
          <w:sz w:val="18"/>
          <w:szCs w:val="18"/>
        </w:rPr>
        <w:t>Provides crowd control and/or traffic control during schedule activities or during emergency situations as necessary.</w:t>
      </w:r>
    </w:p>
    <w:p w14:paraId="2EB65BAE" w14:textId="77777777" w:rsidR="00D34B88" w:rsidRPr="00D34B88" w:rsidRDefault="00D34B88" w:rsidP="00D34B88">
      <w:pPr>
        <w:pStyle w:val="NormalWeb"/>
        <w:numPr>
          <w:ilvl w:val="0"/>
          <w:numId w:val="46"/>
        </w:numPr>
        <w:tabs>
          <w:tab w:val="left" w:pos="630"/>
        </w:tabs>
        <w:spacing w:before="0" w:beforeAutospacing="0" w:after="0" w:afterAutospacing="0"/>
        <w:ind w:left="630" w:hanging="270"/>
        <w:contextualSpacing/>
        <w:rPr>
          <w:rFonts w:ascii="Cambria" w:hAnsi="Cambria"/>
          <w:sz w:val="18"/>
          <w:szCs w:val="18"/>
        </w:rPr>
      </w:pPr>
      <w:r w:rsidRPr="00D34B88">
        <w:rPr>
          <w:rFonts w:ascii="Cambria" w:hAnsi="Cambria"/>
          <w:sz w:val="18"/>
          <w:szCs w:val="18"/>
        </w:rPr>
        <w:t>Attends internal and/or external training courses, classes, and seminars to further develop skills and knowledge.</w:t>
      </w:r>
    </w:p>
    <w:p w14:paraId="24E800CF" w14:textId="77777777" w:rsidR="00D34B88" w:rsidRPr="00D34B88" w:rsidRDefault="00D34B88" w:rsidP="00D34B88">
      <w:pPr>
        <w:pStyle w:val="NormalWeb"/>
        <w:spacing w:before="0" w:beforeAutospacing="0" w:after="0" w:afterAutospacing="0"/>
        <w:contextualSpacing/>
        <w:rPr>
          <w:rFonts w:ascii="Cambria" w:hAnsi="Cambria"/>
          <w:sz w:val="18"/>
          <w:szCs w:val="18"/>
        </w:rPr>
      </w:pPr>
    </w:p>
    <w:p w14:paraId="7373D82E" w14:textId="77777777" w:rsidR="00D34B88" w:rsidRPr="00D34B88" w:rsidRDefault="00D34B88" w:rsidP="00D34B88">
      <w:pPr>
        <w:pStyle w:val="NormalWeb"/>
        <w:spacing w:before="0" w:beforeAutospacing="0" w:after="0" w:afterAutospacing="0"/>
        <w:contextualSpacing/>
        <w:rPr>
          <w:rFonts w:ascii="Cambria" w:hAnsi="Cambria"/>
          <w:b/>
          <w:bCs/>
          <w:sz w:val="18"/>
          <w:szCs w:val="18"/>
        </w:rPr>
      </w:pPr>
      <w:r w:rsidRPr="00D34B88">
        <w:rPr>
          <w:rFonts w:ascii="Cambria" w:hAnsi="Cambria"/>
          <w:b/>
          <w:bCs/>
          <w:sz w:val="18"/>
          <w:szCs w:val="18"/>
        </w:rPr>
        <w:t>Qualifications:</w:t>
      </w:r>
    </w:p>
    <w:p w14:paraId="3E395023" w14:textId="77777777" w:rsidR="00D34B88" w:rsidRPr="00D34B88" w:rsidRDefault="00D34B88" w:rsidP="00D34B88">
      <w:pPr>
        <w:pStyle w:val="NormalWeb"/>
        <w:numPr>
          <w:ilvl w:val="0"/>
          <w:numId w:val="47"/>
        </w:numPr>
        <w:spacing w:before="0" w:beforeAutospacing="0" w:after="0" w:afterAutospacing="0"/>
        <w:contextualSpacing/>
        <w:rPr>
          <w:rFonts w:ascii="Cambria" w:hAnsi="Cambria"/>
          <w:sz w:val="18"/>
          <w:szCs w:val="18"/>
        </w:rPr>
      </w:pPr>
      <w:r w:rsidRPr="00D34B88">
        <w:rPr>
          <w:rFonts w:ascii="Cambria" w:hAnsi="Cambria"/>
          <w:sz w:val="18"/>
          <w:szCs w:val="18"/>
        </w:rPr>
        <w:t>High school graduate or equivalent combination of training and experience required</w:t>
      </w:r>
    </w:p>
    <w:p w14:paraId="37C434D8" w14:textId="77777777" w:rsidR="00D34B88" w:rsidRPr="00D34B88" w:rsidRDefault="00D34B88" w:rsidP="00D34B88">
      <w:pPr>
        <w:pStyle w:val="NormalWeb"/>
        <w:numPr>
          <w:ilvl w:val="0"/>
          <w:numId w:val="47"/>
        </w:numPr>
        <w:spacing w:before="0" w:beforeAutospacing="0" w:after="0" w:afterAutospacing="0"/>
        <w:contextualSpacing/>
        <w:rPr>
          <w:rFonts w:ascii="Cambria" w:hAnsi="Cambria"/>
          <w:sz w:val="18"/>
          <w:szCs w:val="18"/>
        </w:rPr>
      </w:pPr>
      <w:r w:rsidRPr="00D34B88">
        <w:rPr>
          <w:rFonts w:ascii="Cambria" w:hAnsi="Cambria"/>
          <w:sz w:val="18"/>
          <w:szCs w:val="18"/>
        </w:rPr>
        <w:t>Certification in emergency first aid, CPR, and AED (preferred)</w:t>
      </w:r>
    </w:p>
    <w:p w14:paraId="7D2C0C0C" w14:textId="77777777" w:rsidR="00D34B88" w:rsidRPr="00D34B88" w:rsidRDefault="00D34B88" w:rsidP="00D34B88">
      <w:pPr>
        <w:pStyle w:val="NormalWeb"/>
        <w:numPr>
          <w:ilvl w:val="0"/>
          <w:numId w:val="47"/>
        </w:numPr>
        <w:spacing w:before="0" w:beforeAutospacing="0" w:after="0" w:afterAutospacing="0"/>
        <w:contextualSpacing/>
        <w:rPr>
          <w:rFonts w:ascii="Cambria" w:hAnsi="Cambria"/>
          <w:sz w:val="18"/>
          <w:szCs w:val="18"/>
        </w:rPr>
      </w:pPr>
      <w:r w:rsidRPr="00D34B88">
        <w:rPr>
          <w:rFonts w:ascii="Cambria" w:hAnsi="Cambria"/>
          <w:sz w:val="18"/>
          <w:szCs w:val="18"/>
        </w:rPr>
        <w:t>Pennsylvania Driver’s License</w:t>
      </w:r>
    </w:p>
    <w:p w14:paraId="1DD71070" w14:textId="77777777" w:rsidR="00D34B88" w:rsidRPr="00D34B88" w:rsidRDefault="00D34B88" w:rsidP="00D34B88">
      <w:pPr>
        <w:pStyle w:val="NormalWeb"/>
        <w:spacing w:before="0" w:beforeAutospacing="0" w:after="0" w:afterAutospacing="0"/>
        <w:contextualSpacing/>
        <w:rPr>
          <w:rFonts w:ascii="Cambria" w:hAnsi="Cambria"/>
          <w:b/>
          <w:bCs/>
          <w:sz w:val="18"/>
          <w:szCs w:val="18"/>
        </w:rPr>
      </w:pPr>
    </w:p>
    <w:p w14:paraId="5E9E57B3" w14:textId="77777777" w:rsidR="00D34B88" w:rsidRPr="00D34B88" w:rsidRDefault="00D34B88" w:rsidP="00D34B88">
      <w:pPr>
        <w:pStyle w:val="NormalWeb"/>
        <w:spacing w:before="0" w:beforeAutospacing="0" w:after="0" w:afterAutospacing="0"/>
        <w:contextualSpacing/>
        <w:rPr>
          <w:rFonts w:ascii="Cambria" w:hAnsi="Cambria"/>
          <w:sz w:val="18"/>
          <w:szCs w:val="18"/>
        </w:rPr>
      </w:pPr>
      <w:r w:rsidRPr="00D34B88">
        <w:rPr>
          <w:rFonts w:ascii="Cambria" w:hAnsi="Cambria"/>
          <w:sz w:val="18"/>
          <w:szCs w:val="18"/>
        </w:rPr>
        <w:t xml:space="preserve">Founded in 1869, Chatham University has an enrollment of over 2,200 students across over 60 undergraduate and graduate programs in our areas of excellence: sustainability &amp; health, the arts &amp; sciences and business &amp; communications. Chatham has consistently been named a College of Distinction and a “Best College” by </w:t>
      </w:r>
      <w:r w:rsidRPr="00D34B88">
        <w:rPr>
          <w:rFonts w:ascii="Cambria" w:hAnsi="Cambria"/>
          <w:i/>
          <w:iCs/>
          <w:sz w:val="18"/>
          <w:szCs w:val="18"/>
        </w:rPr>
        <w:t xml:space="preserve">U.S. News &amp; World Report, </w:t>
      </w:r>
      <w:r w:rsidRPr="00D34B88">
        <w:rPr>
          <w:rFonts w:ascii="Cambria" w:hAnsi="Cambria"/>
          <w:sz w:val="18"/>
          <w:szCs w:val="18"/>
        </w:rPr>
        <w:t>and</w:t>
      </w:r>
      <w:r w:rsidRPr="00D34B88">
        <w:rPr>
          <w:rFonts w:ascii="Cambria" w:hAnsi="Cambria"/>
          <w:i/>
          <w:iCs/>
          <w:sz w:val="18"/>
          <w:szCs w:val="18"/>
        </w:rPr>
        <w:t>—</w:t>
      </w:r>
      <w:r w:rsidRPr="00D34B88">
        <w:rPr>
          <w:rFonts w:ascii="Cambria" w:hAnsi="Cambria"/>
          <w:sz w:val="18"/>
          <w:szCs w:val="18"/>
        </w:rPr>
        <w:t xml:space="preserve">as the alma mater of environmental icon, Rachel Carson (Class of ’29)—is perennially ranked as one of the greenest colleges in the United States by </w:t>
      </w:r>
      <w:r w:rsidRPr="00D34B88">
        <w:rPr>
          <w:rFonts w:ascii="Cambria" w:hAnsi="Cambria"/>
          <w:i/>
          <w:iCs/>
          <w:sz w:val="18"/>
          <w:szCs w:val="18"/>
        </w:rPr>
        <w:t>Sierra Magazine</w:t>
      </w:r>
      <w:r w:rsidRPr="00D34B88">
        <w:rPr>
          <w:rFonts w:ascii="Cambria" w:hAnsi="Cambria"/>
          <w:sz w:val="18"/>
          <w:szCs w:val="18"/>
        </w:rPr>
        <w:t xml:space="preserve"> and the </w:t>
      </w:r>
      <w:r w:rsidRPr="00D34B88">
        <w:rPr>
          <w:rFonts w:ascii="Cambria" w:hAnsi="Cambria"/>
          <w:i/>
          <w:iCs/>
          <w:sz w:val="18"/>
          <w:szCs w:val="18"/>
        </w:rPr>
        <w:t>Princeton Review</w:t>
      </w:r>
      <w:r w:rsidRPr="00D34B88">
        <w:rPr>
          <w:rFonts w:ascii="Cambria" w:hAnsi="Cambria"/>
          <w:sz w:val="18"/>
          <w:szCs w:val="18"/>
        </w:rPr>
        <w:t xml:space="preserve">. </w:t>
      </w:r>
    </w:p>
    <w:p w14:paraId="7B976503" w14:textId="77777777" w:rsidR="00D34B88" w:rsidRPr="00D34B88" w:rsidRDefault="00D34B88" w:rsidP="00D34B88">
      <w:pPr>
        <w:pStyle w:val="NormalWeb"/>
        <w:spacing w:before="0" w:beforeAutospacing="0" w:after="0" w:afterAutospacing="0"/>
        <w:contextualSpacing/>
        <w:rPr>
          <w:rFonts w:ascii="Cambria" w:hAnsi="Cambria"/>
          <w:sz w:val="18"/>
          <w:szCs w:val="18"/>
        </w:rPr>
      </w:pPr>
      <w:r w:rsidRPr="00D34B88">
        <w:rPr>
          <w:rFonts w:ascii="Cambria" w:hAnsi="Cambria"/>
          <w:sz w:val="18"/>
          <w:szCs w:val="18"/>
        </w:rPr>
        <w:t> </w:t>
      </w:r>
    </w:p>
    <w:p w14:paraId="7A0B0F02" w14:textId="77777777" w:rsidR="00D34B88" w:rsidRPr="00D34B88" w:rsidRDefault="00D34B88" w:rsidP="00D34B88">
      <w:pPr>
        <w:pStyle w:val="NormalWeb"/>
        <w:spacing w:before="0" w:beforeAutospacing="0" w:after="0" w:afterAutospacing="0"/>
        <w:contextualSpacing/>
        <w:rPr>
          <w:rFonts w:ascii="Cambria" w:hAnsi="Cambria"/>
          <w:sz w:val="18"/>
          <w:szCs w:val="18"/>
        </w:rPr>
      </w:pPr>
      <w:r w:rsidRPr="00D34B88">
        <w:rPr>
          <w:rFonts w:ascii="Cambria" w:hAnsi="Cambria"/>
          <w:sz w:val="18"/>
          <w:szCs w:val="18"/>
        </w:rPr>
        <w:t>Chatham consists of the School of Health Sciences; the Falk School of Sustainability &amp; Environment; the School of Arts, Science and Business; and the School for Continuing &amp; Professional Studies.</w:t>
      </w:r>
    </w:p>
    <w:p w14:paraId="154BC7B9" w14:textId="77777777" w:rsidR="00D34B88" w:rsidRPr="00D34B88" w:rsidRDefault="00D34B88" w:rsidP="00D34B88">
      <w:pPr>
        <w:pStyle w:val="NormalWeb"/>
        <w:spacing w:before="0" w:beforeAutospacing="0" w:after="0" w:afterAutospacing="0"/>
        <w:contextualSpacing/>
        <w:rPr>
          <w:rFonts w:ascii="Cambria" w:hAnsi="Cambria"/>
          <w:sz w:val="18"/>
          <w:szCs w:val="18"/>
        </w:rPr>
      </w:pPr>
      <w:r w:rsidRPr="00D34B88">
        <w:rPr>
          <w:rFonts w:ascii="Cambria" w:hAnsi="Cambria"/>
          <w:sz w:val="18"/>
          <w:szCs w:val="18"/>
        </w:rPr>
        <w:t> </w:t>
      </w:r>
    </w:p>
    <w:p w14:paraId="1739D1C3" w14:textId="77777777" w:rsidR="00D34B88" w:rsidRPr="00D34B88" w:rsidRDefault="00D34B88" w:rsidP="00D34B88">
      <w:pPr>
        <w:pStyle w:val="NormalWeb"/>
        <w:spacing w:before="0" w:beforeAutospacing="0" w:after="0" w:afterAutospacing="0"/>
        <w:contextualSpacing/>
        <w:rPr>
          <w:rFonts w:ascii="Cambria" w:hAnsi="Cambria"/>
          <w:sz w:val="18"/>
          <w:szCs w:val="18"/>
        </w:rPr>
      </w:pPr>
      <w:r w:rsidRPr="00D34B88">
        <w:rPr>
          <w:rFonts w:ascii="Cambria" w:hAnsi="Cambria"/>
          <w:sz w:val="18"/>
          <w:szCs w:val="18"/>
        </w:rPr>
        <w:t xml:space="preserve">Located in Pittsburgh, PA—one of the country’s most livable cities and great college towns—Chatham is spread across three distinct locations: the historic arboretum, Shadyside Campus; Chatham Eastside in the fast-growing East End; and Eden Hall Campus, one of the world’s most sustainable campuses. </w:t>
      </w:r>
    </w:p>
    <w:p w14:paraId="2030D93E" w14:textId="77777777" w:rsidR="00D34B88" w:rsidRPr="00D34B88" w:rsidRDefault="00D34B88" w:rsidP="00D34B88">
      <w:pPr>
        <w:pStyle w:val="NormalWeb"/>
        <w:spacing w:before="0" w:beforeAutospacing="0" w:after="0" w:afterAutospacing="0"/>
        <w:contextualSpacing/>
        <w:rPr>
          <w:rFonts w:ascii="Cambria" w:hAnsi="Cambria"/>
          <w:sz w:val="18"/>
          <w:szCs w:val="18"/>
        </w:rPr>
      </w:pPr>
    </w:p>
    <w:p w14:paraId="075F71FC" w14:textId="4491202E" w:rsidR="00D34B88" w:rsidRPr="007A2BA7" w:rsidRDefault="00D34B88" w:rsidP="007A2BA7">
      <w:pPr>
        <w:pStyle w:val="NormalWeb"/>
        <w:spacing w:before="0" w:beforeAutospacing="0" w:after="0" w:afterAutospacing="0"/>
        <w:contextualSpacing/>
        <w:jc w:val="center"/>
        <w:rPr>
          <w:rFonts w:ascii="Cambria" w:hAnsi="Cambria"/>
          <w:b/>
          <w:bCs/>
          <w:sz w:val="18"/>
          <w:szCs w:val="18"/>
        </w:rPr>
      </w:pPr>
      <w:r w:rsidRPr="00D34B88">
        <w:rPr>
          <w:rFonts w:ascii="Cambria" w:hAnsi="Cambria"/>
          <w:b/>
          <w:bCs/>
          <w:sz w:val="18"/>
          <w:szCs w:val="18"/>
        </w:rPr>
        <w:t>For a complete job description and to apply visit:</w:t>
      </w:r>
      <w:r w:rsidR="007A2BA7">
        <w:rPr>
          <w:rFonts w:ascii="Cambria" w:hAnsi="Cambria"/>
          <w:b/>
          <w:bCs/>
          <w:sz w:val="18"/>
          <w:szCs w:val="18"/>
        </w:rPr>
        <w:br/>
      </w:r>
      <w:hyperlink r:id="rId7" w:history="1">
        <w:r w:rsidR="007A2BA7" w:rsidRPr="00F971D9">
          <w:rPr>
            <w:rStyle w:val="Hyperlink"/>
            <w:rFonts w:ascii="Cambria" w:hAnsi="Cambria"/>
            <w:sz w:val="18"/>
            <w:szCs w:val="18"/>
          </w:rPr>
          <w:t>www.chatham.edu/careers</w:t>
        </w:r>
      </w:hyperlink>
      <w:r w:rsidR="007A2BA7">
        <w:rPr>
          <w:rFonts w:ascii="Cambria" w:hAnsi="Cambria"/>
          <w:sz w:val="18"/>
          <w:szCs w:val="18"/>
        </w:rPr>
        <w:br/>
      </w:r>
      <w:r w:rsidRPr="00D34B88">
        <w:rPr>
          <w:rFonts w:ascii="Cambria" w:hAnsi="Cambria"/>
          <w:b/>
          <w:bCs/>
          <w:sz w:val="18"/>
          <w:szCs w:val="18"/>
        </w:rPr>
        <w:t>Follow the instructions to complete the application process.</w:t>
      </w:r>
    </w:p>
    <w:p w14:paraId="73A47988" w14:textId="77777777" w:rsidR="00D34B88" w:rsidRPr="00D34B88" w:rsidRDefault="00D34B88" w:rsidP="00D34B88">
      <w:pPr>
        <w:pStyle w:val="NormalWeb"/>
        <w:spacing w:before="0" w:beforeAutospacing="0" w:after="0" w:afterAutospacing="0"/>
        <w:contextualSpacing/>
        <w:rPr>
          <w:rFonts w:ascii="Cambria" w:hAnsi="Cambria"/>
          <w:sz w:val="18"/>
          <w:szCs w:val="18"/>
        </w:rPr>
      </w:pPr>
      <w:r w:rsidRPr="00D34B88">
        <w:rPr>
          <w:rFonts w:ascii="Cambria" w:hAnsi="Cambria"/>
          <w:sz w:val="18"/>
          <w:szCs w:val="18"/>
        </w:rPr>
        <w:t> </w:t>
      </w:r>
    </w:p>
    <w:p w14:paraId="07D73DF6" w14:textId="77777777" w:rsidR="00D34B88" w:rsidRPr="00D34B88" w:rsidRDefault="00D34B88" w:rsidP="00D34B88">
      <w:pPr>
        <w:contextualSpacing/>
        <w:rPr>
          <w:rFonts w:ascii="Cambria" w:hAnsi="Cambria"/>
          <w:sz w:val="18"/>
          <w:szCs w:val="18"/>
        </w:rPr>
      </w:pPr>
      <w:r w:rsidRPr="00D34B88">
        <w:rPr>
          <w:rFonts w:ascii="Cambria" w:hAnsi="Cambria"/>
          <w:sz w:val="18"/>
          <w:szCs w:val="18"/>
        </w:rPr>
        <w:lastRenderedPageBreak/>
        <w:t>To ensure full consideration, please submit a cover letter addressing the qualifications of the position, professional resume, and contact information for three professional references.</w:t>
      </w:r>
    </w:p>
    <w:p w14:paraId="6770BB0A" w14:textId="77777777" w:rsidR="00D34B88" w:rsidRPr="00D34B88" w:rsidRDefault="00D34B88" w:rsidP="00D34B88">
      <w:pPr>
        <w:pStyle w:val="NormalWeb"/>
        <w:spacing w:before="0" w:beforeAutospacing="0" w:after="0" w:afterAutospacing="0"/>
        <w:contextualSpacing/>
        <w:rPr>
          <w:rFonts w:ascii="Cambria" w:hAnsi="Cambria"/>
          <w:sz w:val="18"/>
          <w:szCs w:val="18"/>
        </w:rPr>
      </w:pPr>
    </w:p>
    <w:p w14:paraId="6AC46312" w14:textId="77777777" w:rsidR="00D34B88" w:rsidRPr="00D34B88" w:rsidRDefault="00D34B88" w:rsidP="00D34B88">
      <w:pPr>
        <w:pStyle w:val="NormalWeb"/>
        <w:spacing w:before="0" w:beforeAutospacing="0" w:after="0" w:afterAutospacing="0"/>
        <w:contextualSpacing/>
        <w:rPr>
          <w:rFonts w:ascii="Cambria" w:hAnsi="Cambria"/>
          <w:sz w:val="18"/>
          <w:szCs w:val="18"/>
        </w:rPr>
      </w:pPr>
      <w:r w:rsidRPr="00D34B88">
        <w:rPr>
          <w:rFonts w:ascii="Cambria" w:hAnsi="Cambria"/>
          <w:sz w:val="18"/>
          <w:szCs w:val="18"/>
        </w:rPr>
        <w:t>Chatham University offers competitive salary, an excellent benefits package, including tuition remission for qualified personnel, and a generous retirement plan.</w:t>
      </w:r>
    </w:p>
    <w:p w14:paraId="0B198DB9" w14:textId="77777777" w:rsidR="00D34B88" w:rsidRPr="00D34B88" w:rsidRDefault="00D34B88" w:rsidP="00D34B88">
      <w:pPr>
        <w:pStyle w:val="NormalWeb"/>
        <w:spacing w:before="0" w:beforeAutospacing="0" w:after="0" w:afterAutospacing="0"/>
        <w:contextualSpacing/>
        <w:rPr>
          <w:rFonts w:ascii="Cambria" w:hAnsi="Cambria"/>
          <w:sz w:val="18"/>
          <w:szCs w:val="18"/>
        </w:rPr>
      </w:pPr>
    </w:p>
    <w:p w14:paraId="6E5EA023" w14:textId="77777777" w:rsidR="00D34B88" w:rsidRPr="00D34B88" w:rsidRDefault="00D34B88" w:rsidP="00D34B88">
      <w:pPr>
        <w:pStyle w:val="NormalWeb"/>
        <w:spacing w:before="0" w:beforeAutospacing="0" w:after="0" w:afterAutospacing="0"/>
        <w:contextualSpacing/>
        <w:rPr>
          <w:rFonts w:ascii="Cambria" w:hAnsi="Cambria"/>
          <w:sz w:val="18"/>
          <w:szCs w:val="18"/>
        </w:rPr>
      </w:pPr>
      <w:r w:rsidRPr="00D34B88">
        <w:rPr>
          <w:rFonts w:ascii="Cambria" w:hAnsi="Cambria"/>
          <w:i/>
          <w:iCs/>
          <w:sz w:val="18"/>
          <w:szCs w:val="18"/>
        </w:rPr>
        <w:t>Chatham University is an Equal Opportunity Employer with a strong commitment to diversity, inclusion, and equity. Women, veterans, individuals with disabilities, and members of other underrepresented groups are highly encouraged to apply. Chatham University does not discriminate on the basis of race, color, religion, gender, gender identity, gender expression, sexual orientation, age, or national origin</w:t>
      </w:r>
      <w:r w:rsidRPr="00D34B88">
        <w:rPr>
          <w:rFonts w:ascii="Cambria" w:hAnsi="Cambria"/>
          <w:sz w:val="18"/>
          <w:szCs w:val="18"/>
        </w:rPr>
        <w:t>.</w:t>
      </w:r>
    </w:p>
    <w:p w14:paraId="3F3245D1" w14:textId="77777777" w:rsidR="00D34B88" w:rsidRPr="00D34B88" w:rsidRDefault="00D34B88" w:rsidP="00D34B88">
      <w:pPr>
        <w:contextualSpacing/>
        <w:rPr>
          <w:rFonts w:ascii="Cambria" w:hAnsi="Cambria"/>
          <w:b/>
          <w:bCs/>
          <w:sz w:val="18"/>
          <w:szCs w:val="18"/>
        </w:rPr>
      </w:pPr>
    </w:p>
    <w:p w14:paraId="610D0567" w14:textId="5BAE10C1" w:rsidR="004565A1" w:rsidRPr="00D34B88" w:rsidRDefault="004565A1" w:rsidP="00D34B88">
      <w:pPr>
        <w:contextualSpacing/>
        <w:jc w:val="center"/>
        <w:rPr>
          <w:rFonts w:ascii="Cambria" w:hAnsi="Cambria"/>
          <w:sz w:val="18"/>
          <w:szCs w:val="18"/>
        </w:rPr>
      </w:pPr>
    </w:p>
    <w:sectPr w:rsidR="004565A1" w:rsidRPr="00D34B88" w:rsidSect="00E54387">
      <w:pgSz w:w="12240" w:h="15840"/>
      <w:pgMar w:top="1350" w:right="1008" w:bottom="12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altName w:val="Candar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1" w:hanging="361"/>
      </w:pPr>
      <w:rPr>
        <w:rFonts w:ascii="Symbol" w:hAnsi="Symbol" w:cs="Symbol"/>
        <w:b w:val="0"/>
        <w:bCs w:val="0"/>
        <w:w w:val="100"/>
        <w:sz w:val="22"/>
        <w:szCs w:val="22"/>
      </w:rPr>
    </w:lvl>
    <w:lvl w:ilvl="1">
      <w:numFmt w:val="bullet"/>
      <w:lvlText w:val="•"/>
      <w:lvlJc w:val="left"/>
      <w:pPr>
        <w:ind w:left="1694" w:hanging="361"/>
      </w:pPr>
    </w:lvl>
    <w:lvl w:ilvl="2">
      <w:numFmt w:val="bullet"/>
      <w:lvlText w:val="•"/>
      <w:lvlJc w:val="left"/>
      <w:pPr>
        <w:ind w:left="2568" w:hanging="361"/>
      </w:pPr>
    </w:lvl>
    <w:lvl w:ilvl="3">
      <w:numFmt w:val="bullet"/>
      <w:lvlText w:val="•"/>
      <w:lvlJc w:val="left"/>
      <w:pPr>
        <w:ind w:left="3442" w:hanging="361"/>
      </w:pPr>
    </w:lvl>
    <w:lvl w:ilvl="4">
      <w:numFmt w:val="bullet"/>
      <w:lvlText w:val="•"/>
      <w:lvlJc w:val="left"/>
      <w:pPr>
        <w:ind w:left="4316" w:hanging="361"/>
      </w:pPr>
    </w:lvl>
    <w:lvl w:ilvl="5">
      <w:numFmt w:val="bullet"/>
      <w:lvlText w:val="•"/>
      <w:lvlJc w:val="left"/>
      <w:pPr>
        <w:ind w:left="5190" w:hanging="361"/>
      </w:pPr>
    </w:lvl>
    <w:lvl w:ilvl="6">
      <w:numFmt w:val="bullet"/>
      <w:lvlText w:val="•"/>
      <w:lvlJc w:val="left"/>
      <w:pPr>
        <w:ind w:left="6064" w:hanging="361"/>
      </w:pPr>
    </w:lvl>
    <w:lvl w:ilvl="7">
      <w:numFmt w:val="bullet"/>
      <w:lvlText w:val="•"/>
      <w:lvlJc w:val="left"/>
      <w:pPr>
        <w:ind w:left="6938" w:hanging="361"/>
      </w:pPr>
    </w:lvl>
    <w:lvl w:ilvl="8">
      <w:numFmt w:val="bullet"/>
      <w:lvlText w:val="•"/>
      <w:lvlJc w:val="left"/>
      <w:pPr>
        <w:ind w:left="7812" w:hanging="361"/>
      </w:pPr>
    </w:lvl>
  </w:abstractNum>
  <w:abstractNum w:abstractNumId="1" w15:restartNumberingAfterBreak="0">
    <w:nsid w:val="013D414B"/>
    <w:multiLevelType w:val="hybridMultilevel"/>
    <w:tmpl w:val="43DE09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1E90279"/>
    <w:multiLevelType w:val="hybridMultilevel"/>
    <w:tmpl w:val="5C50BF8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961A6E"/>
    <w:multiLevelType w:val="hybridMultilevel"/>
    <w:tmpl w:val="3D1E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2B24"/>
    <w:multiLevelType w:val="hybridMultilevel"/>
    <w:tmpl w:val="8934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B18D9"/>
    <w:multiLevelType w:val="hybridMultilevel"/>
    <w:tmpl w:val="FB2E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D1466"/>
    <w:multiLevelType w:val="multilevel"/>
    <w:tmpl w:val="8F9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C1D57"/>
    <w:multiLevelType w:val="multilevel"/>
    <w:tmpl w:val="A110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E4267"/>
    <w:multiLevelType w:val="hybridMultilevel"/>
    <w:tmpl w:val="E55EF6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EF68F1"/>
    <w:multiLevelType w:val="hybridMultilevel"/>
    <w:tmpl w:val="886E7D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03034C"/>
    <w:multiLevelType w:val="multilevel"/>
    <w:tmpl w:val="305C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452A5"/>
    <w:multiLevelType w:val="multilevel"/>
    <w:tmpl w:val="7E1E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9D0AF3"/>
    <w:multiLevelType w:val="hybridMultilevel"/>
    <w:tmpl w:val="9D72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802"/>
    <w:multiLevelType w:val="hybridMultilevel"/>
    <w:tmpl w:val="C33C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5437C"/>
    <w:multiLevelType w:val="hybridMultilevel"/>
    <w:tmpl w:val="6290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C7304"/>
    <w:multiLevelType w:val="hybridMultilevel"/>
    <w:tmpl w:val="7A8E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52017"/>
    <w:multiLevelType w:val="hybridMultilevel"/>
    <w:tmpl w:val="2BC6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6250"/>
    <w:multiLevelType w:val="multilevel"/>
    <w:tmpl w:val="D102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D135C3"/>
    <w:multiLevelType w:val="hybridMultilevel"/>
    <w:tmpl w:val="8A80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B370C"/>
    <w:multiLevelType w:val="multilevel"/>
    <w:tmpl w:val="0202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82289D"/>
    <w:multiLevelType w:val="hybridMultilevel"/>
    <w:tmpl w:val="AE44E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2446C"/>
    <w:multiLevelType w:val="hybridMultilevel"/>
    <w:tmpl w:val="2728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C5419"/>
    <w:multiLevelType w:val="hybridMultilevel"/>
    <w:tmpl w:val="2D9E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E6E35"/>
    <w:multiLevelType w:val="hybridMultilevel"/>
    <w:tmpl w:val="7870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34A3C"/>
    <w:multiLevelType w:val="hybridMultilevel"/>
    <w:tmpl w:val="6416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292D13"/>
    <w:multiLevelType w:val="multilevel"/>
    <w:tmpl w:val="D0EE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F2696"/>
    <w:multiLevelType w:val="hybridMultilevel"/>
    <w:tmpl w:val="84F2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D77462"/>
    <w:multiLevelType w:val="hybridMultilevel"/>
    <w:tmpl w:val="55309C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9905578"/>
    <w:multiLevelType w:val="multilevel"/>
    <w:tmpl w:val="3F50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922C6C"/>
    <w:multiLevelType w:val="hybridMultilevel"/>
    <w:tmpl w:val="CAFE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35A72"/>
    <w:multiLevelType w:val="hybridMultilevel"/>
    <w:tmpl w:val="39D0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52B65"/>
    <w:multiLevelType w:val="hybridMultilevel"/>
    <w:tmpl w:val="FEFC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886A55"/>
    <w:multiLevelType w:val="hybridMultilevel"/>
    <w:tmpl w:val="1F46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D75B18"/>
    <w:multiLevelType w:val="hybridMultilevel"/>
    <w:tmpl w:val="EE54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5A6F86"/>
    <w:multiLevelType w:val="hybridMultilevel"/>
    <w:tmpl w:val="5F083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D56B6E"/>
    <w:multiLevelType w:val="hybridMultilevel"/>
    <w:tmpl w:val="5204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E1470"/>
    <w:multiLevelType w:val="hybridMultilevel"/>
    <w:tmpl w:val="952C4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F00ADB"/>
    <w:multiLevelType w:val="hybridMultilevel"/>
    <w:tmpl w:val="3E54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F7E4F"/>
    <w:multiLevelType w:val="hybridMultilevel"/>
    <w:tmpl w:val="21BEF7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6F876B79"/>
    <w:multiLevelType w:val="multilevel"/>
    <w:tmpl w:val="9F38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DC6611"/>
    <w:multiLevelType w:val="hybridMultilevel"/>
    <w:tmpl w:val="E75A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C4CF7"/>
    <w:multiLevelType w:val="hybridMultilevel"/>
    <w:tmpl w:val="AEA0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4065DA"/>
    <w:multiLevelType w:val="hybridMultilevel"/>
    <w:tmpl w:val="637A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3189E"/>
    <w:multiLevelType w:val="hybridMultilevel"/>
    <w:tmpl w:val="223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15D78"/>
    <w:multiLevelType w:val="hybridMultilevel"/>
    <w:tmpl w:val="1DE08072"/>
    <w:lvl w:ilvl="0" w:tplc="04090001">
      <w:start w:val="1"/>
      <w:numFmt w:val="bullet"/>
      <w:lvlText w:val=""/>
      <w:lvlJc w:val="left"/>
      <w:pPr>
        <w:tabs>
          <w:tab w:val="num" w:pos="360"/>
        </w:tabs>
        <w:ind w:left="360" w:hanging="360"/>
      </w:pPr>
      <w:rPr>
        <w:rFonts w:ascii="Symbol" w:hAnsi="Symbol" w:hint="default"/>
      </w:rPr>
    </w:lvl>
    <w:lvl w:ilvl="1" w:tplc="0F9C54B8">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85352C2"/>
    <w:multiLevelType w:val="hybridMultilevel"/>
    <w:tmpl w:val="2B02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C0C90"/>
    <w:multiLevelType w:val="multilevel"/>
    <w:tmpl w:val="673E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11"/>
  </w:num>
  <w:num w:numId="4">
    <w:abstractNumId w:val="19"/>
  </w:num>
  <w:num w:numId="5">
    <w:abstractNumId w:val="39"/>
  </w:num>
  <w:num w:numId="6">
    <w:abstractNumId w:val="46"/>
  </w:num>
  <w:num w:numId="7">
    <w:abstractNumId w:val="1"/>
  </w:num>
  <w:num w:numId="8">
    <w:abstractNumId w:val="0"/>
  </w:num>
  <w:num w:numId="9">
    <w:abstractNumId w:val="31"/>
  </w:num>
  <w:num w:numId="10">
    <w:abstractNumId w:val="2"/>
  </w:num>
  <w:num w:numId="11">
    <w:abstractNumId w:val="8"/>
  </w:num>
  <w:num w:numId="12">
    <w:abstractNumId w:val="44"/>
  </w:num>
  <w:num w:numId="13">
    <w:abstractNumId w:val="32"/>
  </w:num>
  <w:num w:numId="14">
    <w:abstractNumId w:val="24"/>
  </w:num>
  <w:num w:numId="15">
    <w:abstractNumId w:val="9"/>
  </w:num>
  <w:num w:numId="16">
    <w:abstractNumId w:val="35"/>
  </w:num>
  <w:num w:numId="17">
    <w:abstractNumId w:val="22"/>
  </w:num>
  <w:num w:numId="18">
    <w:abstractNumId w:val="26"/>
  </w:num>
  <w:num w:numId="19">
    <w:abstractNumId w:val="34"/>
  </w:num>
  <w:num w:numId="20">
    <w:abstractNumId w:val="4"/>
  </w:num>
  <w:num w:numId="21">
    <w:abstractNumId w:val="15"/>
  </w:num>
  <w:num w:numId="22">
    <w:abstractNumId w:val="14"/>
  </w:num>
  <w:num w:numId="23">
    <w:abstractNumId w:val="30"/>
  </w:num>
  <w:num w:numId="24">
    <w:abstractNumId w:val="29"/>
  </w:num>
  <w:num w:numId="25">
    <w:abstractNumId w:val="6"/>
  </w:num>
  <w:num w:numId="26">
    <w:abstractNumId w:val="17"/>
  </w:num>
  <w:num w:numId="27">
    <w:abstractNumId w:val="45"/>
  </w:num>
  <w:num w:numId="28">
    <w:abstractNumId w:val="21"/>
  </w:num>
  <w:num w:numId="29">
    <w:abstractNumId w:val="40"/>
  </w:num>
  <w:num w:numId="30">
    <w:abstractNumId w:val="5"/>
  </w:num>
  <w:num w:numId="31">
    <w:abstractNumId w:val="27"/>
  </w:num>
  <w:num w:numId="32">
    <w:abstractNumId w:val="38"/>
  </w:num>
  <w:num w:numId="33">
    <w:abstractNumId w:val="33"/>
  </w:num>
  <w:num w:numId="34">
    <w:abstractNumId w:val="12"/>
  </w:num>
  <w:num w:numId="35">
    <w:abstractNumId w:val="36"/>
  </w:num>
  <w:num w:numId="36">
    <w:abstractNumId w:val="3"/>
  </w:num>
  <w:num w:numId="37">
    <w:abstractNumId w:val="43"/>
  </w:num>
  <w:num w:numId="38">
    <w:abstractNumId w:val="20"/>
  </w:num>
  <w:num w:numId="39">
    <w:abstractNumId w:val="37"/>
  </w:num>
  <w:num w:numId="40">
    <w:abstractNumId w:val="13"/>
  </w:num>
  <w:num w:numId="41">
    <w:abstractNumId w:val="18"/>
  </w:num>
  <w:num w:numId="42">
    <w:abstractNumId w:val="41"/>
  </w:num>
  <w:num w:numId="43">
    <w:abstractNumId w:val="7"/>
  </w:num>
  <w:num w:numId="44">
    <w:abstractNumId w:val="28"/>
  </w:num>
  <w:num w:numId="45">
    <w:abstractNumId w:val="42"/>
  </w:num>
  <w:num w:numId="46">
    <w:abstractNumId w:val="16"/>
  </w:num>
  <w:num w:numId="4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524"/>
    <w:rsid w:val="00010EC2"/>
    <w:rsid w:val="00016E9E"/>
    <w:rsid w:val="00062483"/>
    <w:rsid w:val="00085F32"/>
    <w:rsid w:val="000A6372"/>
    <w:rsid w:val="001553D9"/>
    <w:rsid w:val="00156C77"/>
    <w:rsid w:val="00196ED7"/>
    <w:rsid w:val="001D4F14"/>
    <w:rsid w:val="001D7268"/>
    <w:rsid w:val="00215A5C"/>
    <w:rsid w:val="0021617F"/>
    <w:rsid w:val="00240029"/>
    <w:rsid w:val="0024326F"/>
    <w:rsid w:val="00277A1B"/>
    <w:rsid w:val="002A1A42"/>
    <w:rsid w:val="002B7B54"/>
    <w:rsid w:val="002C259B"/>
    <w:rsid w:val="002E281A"/>
    <w:rsid w:val="003B01E5"/>
    <w:rsid w:val="003C07D7"/>
    <w:rsid w:val="00410834"/>
    <w:rsid w:val="00425097"/>
    <w:rsid w:val="0045480D"/>
    <w:rsid w:val="004565A1"/>
    <w:rsid w:val="004D642E"/>
    <w:rsid w:val="004E5F3F"/>
    <w:rsid w:val="00513CFC"/>
    <w:rsid w:val="005867DF"/>
    <w:rsid w:val="005B4DB3"/>
    <w:rsid w:val="005C5331"/>
    <w:rsid w:val="005F129E"/>
    <w:rsid w:val="006054CF"/>
    <w:rsid w:val="006211EE"/>
    <w:rsid w:val="00641F84"/>
    <w:rsid w:val="00680BEF"/>
    <w:rsid w:val="00692A4D"/>
    <w:rsid w:val="006A3123"/>
    <w:rsid w:val="00727C46"/>
    <w:rsid w:val="0076185F"/>
    <w:rsid w:val="00766EC6"/>
    <w:rsid w:val="007A2BA7"/>
    <w:rsid w:val="0082017B"/>
    <w:rsid w:val="0086440F"/>
    <w:rsid w:val="0087723D"/>
    <w:rsid w:val="00881736"/>
    <w:rsid w:val="008933D3"/>
    <w:rsid w:val="00896AF2"/>
    <w:rsid w:val="008B6121"/>
    <w:rsid w:val="008C27F5"/>
    <w:rsid w:val="008D72EC"/>
    <w:rsid w:val="00924982"/>
    <w:rsid w:val="00972390"/>
    <w:rsid w:val="009A53E7"/>
    <w:rsid w:val="009C1817"/>
    <w:rsid w:val="009C3CB0"/>
    <w:rsid w:val="00A0507C"/>
    <w:rsid w:val="00A660E0"/>
    <w:rsid w:val="00A96DC2"/>
    <w:rsid w:val="00AA0B90"/>
    <w:rsid w:val="00AB3073"/>
    <w:rsid w:val="00AB422E"/>
    <w:rsid w:val="00AB7D11"/>
    <w:rsid w:val="00B53D80"/>
    <w:rsid w:val="00B64524"/>
    <w:rsid w:val="00B935AA"/>
    <w:rsid w:val="00C03372"/>
    <w:rsid w:val="00C346E4"/>
    <w:rsid w:val="00C34706"/>
    <w:rsid w:val="00C67DFC"/>
    <w:rsid w:val="00D07502"/>
    <w:rsid w:val="00D34B88"/>
    <w:rsid w:val="00D475DA"/>
    <w:rsid w:val="00D610DC"/>
    <w:rsid w:val="00D72C36"/>
    <w:rsid w:val="00D91447"/>
    <w:rsid w:val="00D97F49"/>
    <w:rsid w:val="00DA165D"/>
    <w:rsid w:val="00DA7445"/>
    <w:rsid w:val="00E279DB"/>
    <w:rsid w:val="00E34F8E"/>
    <w:rsid w:val="00E52069"/>
    <w:rsid w:val="00E54387"/>
    <w:rsid w:val="00E60042"/>
    <w:rsid w:val="00E60C91"/>
    <w:rsid w:val="00EB438E"/>
    <w:rsid w:val="00ED05F9"/>
    <w:rsid w:val="00EF1807"/>
    <w:rsid w:val="00F01CCA"/>
    <w:rsid w:val="00F21C43"/>
    <w:rsid w:val="00F237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A0BC6"/>
  <w15:docId w15:val="{3AA10952-4C35-534A-B0C6-263E35AE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B88"/>
    <w:pPr>
      <w:spacing w:after="0" w:line="240" w:lineRule="auto"/>
    </w:pPr>
    <w:rPr>
      <w:rFonts w:ascii="Times New Roman" w:eastAsia="Times New Roman" w:hAnsi="Times New Roman" w:cs="Times New Roman"/>
      <w:sz w:val="24"/>
      <w:szCs w:val="24"/>
      <w:lang w:eastAsia="zh-CN"/>
    </w:rPr>
  </w:style>
  <w:style w:type="paragraph" w:styleId="Heading2">
    <w:name w:val="heading 2"/>
    <w:next w:val="Normal"/>
    <w:link w:val="Heading2Char"/>
    <w:uiPriority w:val="9"/>
    <w:unhideWhenUsed/>
    <w:qFormat/>
    <w:rsid w:val="00E34F8E"/>
    <w:pPr>
      <w:keepNext/>
      <w:keepLines/>
      <w:spacing w:after="24"/>
      <w:ind w:left="39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1E5"/>
    <w:pPr>
      <w:spacing w:before="100" w:beforeAutospacing="1" w:after="100" w:afterAutospacing="1"/>
    </w:pPr>
  </w:style>
  <w:style w:type="character" w:styleId="Strong">
    <w:name w:val="Strong"/>
    <w:basedOn w:val="DefaultParagraphFont"/>
    <w:uiPriority w:val="22"/>
    <w:qFormat/>
    <w:rsid w:val="003B01E5"/>
    <w:rPr>
      <w:b/>
      <w:bCs/>
    </w:rPr>
  </w:style>
  <w:style w:type="paragraph" w:styleId="BodyText">
    <w:name w:val="Body Text"/>
    <w:basedOn w:val="Normal"/>
    <w:link w:val="BodyTextChar"/>
    <w:uiPriority w:val="99"/>
    <w:unhideWhenUsed/>
    <w:rsid w:val="00D97F49"/>
    <w:pPr>
      <w:spacing w:after="120"/>
    </w:pPr>
    <w:rPr>
      <w:rFonts w:ascii="CG Omega" w:hAnsi="CG Omega"/>
      <w:szCs w:val="20"/>
    </w:rPr>
  </w:style>
  <w:style w:type="character" w:customStyle="1" w:styleId="BodyTextChar">
    <w:name w:val="Body Text Char"/>
    <w:basedOn w:val="DefaultParagraphFont"/>
    <w:link w:val="BodyText"/>
    <w:uiPriority w:val="99"/>
    <w:rsid w:val="00D97F49"/>
    <w:rPr>
      <w:rFonts w:ascii="CG Omega" w:eastAsia="Times New Roman" w:hAnsi="CG Omega" w:cs="Times New Roman"/>
      <w:sz w:val="24"/>
      <w:szCs w:val="20"/>
    </w:rPr>
  </w:style>
  <w:style w:type="paragraph" w:styleId="ListParagraph">
    <w:name w:val="List Paragraph"/>
    <w:basedOn w:val="Normal"/>
    <w:uiPriority w:val="1"/>
    <w:qFormat/>
    <w:rsid w:val="00D97F49"/>
    <w:pPr>
      <w:ind w:left="720"/>
      <w:contextualSpacing/>
    </w:pPr>
  </w:style>
  <w:style w:type="paragraph" w:customStyle="1" w:styleId="Normal1">
    <w:name w:val="Normal1"/>
    <w:basedOn w:val="Normal"/>
    <w:rsid w:val="00062483"/>
    <w:pPr>
      <w:autoSpaceDE w:val="0"/>
      <w:autoSpaceDN w:val="0"/>
    </w:pPr>
    <w:rPr>
      <w:rFonts w:ascii="Arial" w:hAnsi="Arial" w:cs="Arial"/>
    </w:rPr>
  </w:style>
  <w:style w:type="character" w:customStyle="1" w:styleId="Heading2Char">
    <w:name w:val="Heading 2 Char"/>
    <w:basedOn w:val="DefaultParagraphFont"/>
    <w:link w:val="Heading2"/>
    <w:uiPriority w:val="9"/>
    <w:rsid w:val="00E34F8E"/>
    <w:rPr>
      <w:rFonts w:ascii="Calibri" w:eastAsia="Calibri" w:hAnsi="Calibri" w:cs="Calibri"/>
      <w:color w:val="000000"/>
      <w:u w:val="single" w:color="000000"/>
    </w:rPr>
  </w:style>
  <w:style w:type="paragraph" w:styleId="NoSpacing">
    <w:name w:val="No Spacing"/>
    <w:uiPriority w:val="1"/>
    <w:qFormat/>
    <w:rsid w:val="00D91447"/>
    <w:pPr>
      <w:widowControl w:val="0"/>
      <w:autoSpaceDE w:val="0"/>
      <w:autoSpaceDN w:val="0"/>
      <w:adjustRightInd w:val="0"/>
      <w:spacing w:after="0" w:line="240" w:lineRule="auto"/>
    </w:pPr>
    <w:rPr>
      <w:rFonts w:ascii="Times New Roman" w:eastAsia="Times New Roman" w:hAnsi="Times New Roman" w:cs="Times New Roman"/>
    </w:rPr>
  </w:style>
  <w:style w:type="character" w:styleId="Hyperlink">
    <w:name w:val="Hyperlink"/>
    <w:uiPriority w:val="99"/>
    <w:unhideWhenUsed/>
    <w:rsid w:val="00D91447"/>
    <w:rPr>
      <w:color w:val="0000FF"/>
      <w:u w:val="single"/>
    </w:rPr>
  </w:style>
  <w:style w:type="character" w:customStyle="1" w:styleId="apple-converted-space">
    <w:name w:val="apple-converted-space"/>
    <w:basedOn w:val="DefaultParagraphFont"/>
    <w:rsid w:val="002B7B54"/>
  </w:style>
  <w:style w:type="character" w:styleId="FollowedHyperlink">
    <w:name w:val="FollowedHyperlink"/>
    <w:basedOn w:val="DefaultParagraphFont"/>
    <w:uiPriority w:val="99"/>
    <w:semiHidden/>
    <w:unhideWhenUsed/>
    <w:rsid w:val="007A2BA7"/>
    <w:rPr>
      <w:color w:val="954F72" w:themeColor="followedHyperlink"/>
      <w:u w:val="single"/>
    </w:rPr>
  </w:style>
  <w:style w:type="character" w:styleId="UnresolvedMention">
    <w:name w:val="Unresolved Mention"/>
    <w:basedOn w:val="DefaultParagraphFont"/>
    <w:uiPriority w:val="99"/>
    <w:semiHidden/>
    <w:unhideWhenUsed/>
    <w:rsid w:val="007A2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852913">
      <w:bodyDiv w:val="1"/>
      <w:marLeft w:val="0"/>
      <w:marRight w:val="0"/>
      <w:marTop w:val="0"/>
      <w:marBottom w:val="0"/>
      <w:divBdr>
        <w:top w:val="none" w:sz="0" w:space="0" w:color="auto"/>
        <w:left w:val="none" w:sz="0" w:space="0" w:color="auto"/>
        <w:bottom w:val="none" w:sz="0" w:space="0" w:color="auto"/>
        <w:right w:val="none" w:sz="0" w:space="0" w:color="auto"/>
      </w:divBdr>
    </w:div>
    <w:div w:id="545874780">
      <w:bodyDiv w:val="1"/>
      <w:marLeft w:val="0"/>
      <w:marRight w:val="0"/>
      <w:marTop w:val="0"/>
      <w:marBottom w:val="0"/>
      <w:divBdr>
        <w:top w:val="none" w:sz="0" w:space="0" w:color="auto"/>
        <w:left w:val="none" w:sz="0" w:space="0" w:color="auto"/>
        <w:bottom w:val="none" w:sz="0" w:space="0" w:color="auto"/>
        <w:right w:val="none" w:sz="0" w:space="0" w:color="auto"/>
      </w:divBdr>
      <w:divsChild>
        <w:div w:id="182475272">
          <w:marLeft w:val="0"/>
          <w:marRight w:val="0"/>
          <w:marTop w:val="0"/>
          <w:marBottom w:val="0"/>
          <w:divBdr>
            <w:top w:val="none" w:sz="0" w:space="0" w:color="auto"/>
            <w:left w:val="none" w:sz="0" w:space="0" w:color="auto"/>
            <w:bottom w:val="none" w:sz="0" w:space="0" w:color="auto"/>
            <w:right w:val="none" w:sz="0" w:space="0" w:color="auto"/>
          </w:divBdr>
        </w:div>
        <w:div w:id="40136929">
          <w:marLeft w:val="0"/>
          <w:marRight w:val="0"/>
          <w:marTop w:val="0"/>
          <w:marBottom w:val="0"/>
          <w:divBdr>
            <w:top w:val="none" w:sz="0" w:space="0" w:color="auto"/>
            <w:left w:val="none" w:sz="0" w:space="0" w:color="auto"/>
            <w:bottom w:val="none" w:sz="0" w:space="0" w:color="auto"/>
            <w:right w:val="none" w:sz="0" w:space="0" w:color="auto"/>
          </w:divBdr>
        </w:div>
      </w:divsChild>
    </w:div>
    <w:div w:id="1056202544">
      <w:bodyDiv w:val="1"/>
      <w:marLeft w:val="0"/>
      <w:marRight w:val="0"/>
      <w:marTop w:val="0"/>
      <w:marBottom w:val="0"/>
      <w:divBdr>
        <w:top w:val="none" w:sz="0" w:space="0" w:color="auto"/>
        <w:left w:val="none" w:sz="0" w:space="0" w:color="auto"/>
        <w:bottom w:val="none" w:sz="0" w:space="0" w:color="auto"/>
        <w:right w:val="none" w:sz="0" w:space="0" w:color="auto"/>
      </w:divBdr>
    </w:div>
    <w:div w:id="1094596846">
      <w:bodyDiv w:val="1"/>
      <w:marLeft w:val="0"/>
      <w:marRight w:val="0"/>
      <w:marTop w:val="0"/>
      <w:marBottom w:val="0"/>
      <w:divBdr>
        <w:top w:val="none" w:sz="0" w:space="0" w:color="auto"/>
        <w:left w:val="none" w:sz="0" w:space="0" w:color="auto"/>
        <w:bottom w:val="none" w:sz="0" w:space="0" w:color="auto"/>
        <w:right w:val="none" w:sz="0" w:space="0" w:color="auto"/>
      </w:divBdr>
    </w:div>
    <w:div w:id="1165047481">
      <w:bodyDiv w:val="1"/>
      <w:marLeft w:val="0"/>
      <w:marRight w:val="0"/>
      <w:marTop w:val="0"/>
      <w:marBottom w:val="0"/>
      <w:divBdr>
        <w:top w:val="none" w:sz="0" w:space="0" w:color="auto"/>
        <w:left w:val="none" w:sz="0" w:space="0" w:color="auto"/>
        <w:bottom w:val="none" w:sz="0" w:space="0" w:color="auto"/>
        <w:right w:val="none" w:sz="0" w:space="0" w:color="auto"/>
      </w:divBdr>
    </w:div>
    <w:div w:id="1167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tham.edu/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ham.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Greco, Frank</dc:creator>
  <cp:keywords/>
  <dc:description/>
  <cp:lastModifiedBy>Microsoft Office User</cp:lastModifiedBy>
  <cp:revision>64</cp:revision>
  <cp:lastPrinted>2021-09-20T19:45:00Z</cp:lastPrinted>
  <dcterms:created xsi:type="dcterms:W3CDTF">2020-01-02T16:12:00Z</dcterms:created>
  <dcterms:modified xsi:type="dcterms:W3CDTF">2021-09-28T21:01:00Z</dcterms:modified>
</cp:coreProperties>
</file>