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3A" w:rsidRDefault="0029762E" w:rsidP="00802E60">
      <w:pPr>
        <w:tabs>
          <w:tab w:val="left" w:pos="975"/>
        </w:tabs>
        <w:rPr>
          <w:rFonts w:ascii="Georgia" w:hAnsi="Georgia"/>
          <w:b/>
        </w:rPr>
      </w:pPr>
      <w:r>
        <w:rPr>
          <w:rFonts w:ascii="Georgia" w:hAnsi="Georgia"/>
          <w:b/>
          <w:noProof/>
        </w:rPr>
        <w:drawing>
          <wp:inline distT="0" distB="0" distL="0" distR="0">
            <wp:extent cx="3688080" cy="737616"/>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lman Johnson 2020 Logo with 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8080" cy="737616"/>
                    </a:xfrm>
                    <a:prstGeom prst="rect">
                      <a:avLst/>
                    </a:prstGeom>
                  </pic:spPr>
                </pic:pic>
              </a:graphicData>
            </a:graphic>
          </wp:inline>
        </w:drawing>
      </w:r>
    </w:p>
    <w:p w:rsidR="001B3E3A" w:rsidRDefault="001B3E3A" w:rsidP="00802E60">
      <w:pPr>
        <w:tabs>
          <w:tab w:val="left" w:pos="975"/>
        </w:tabs>
        <w:jc w:val="center"/>
        <w:rPr>
          <w:rFonts w:ascii="Georgia" w:hAnsi="Georgia"/>
          <w:b/>
        </w:rPr>
      </w:pPr>
    </w:p>
    <w:p w:rsidR="001B3E3A" w:rsidRPr="009B4880" w:rsidRDefault="001B3E3A" w:rsidP="00802E60">
      <w:pPr>
        <w:tabs>
          <w:tab w:val="left" w:pos="975"/>
        </w:tabs>
        <w:jc w:val="center"/>
        <w:rPr>
          <w:rFonts w:ascii="Georgia" w:hAnsi="Georgia"/>
          <w:b/>
          <w:sz w:val="22"/>
          <w:szCs w:val="22"/>
        </w:rPr>
      </w:pPr>
    </w:p>
    <w:p w:rsidR="0066384C" w:rsidRPr="004278CC" w:rsidRDefault="00B94499" w:rsidP="0066384C">
      <w:pPr>
        <w:pStyle w:val="Title"/>
        <w:spacing w:after="0"/>
        <w:rPr>
          <w:b w:val="0"/>
          <w:bCs/>
          <w:szCs w:val="28"/>
        </w:rPr>
      </w:pPr>
      <w:r>
        <w:rPr>
          <w:b w:val="0"/>
          <w:bCs/>
          <w:szCs w:val="28"/>
        </w:rPr>
        <w:t xml:space="preserve">Position Announcement </w:t>
      </w:r>
    </w:p>
    <w:p w:rsidR="0066384C" w:rsidRDefault="0066384C" w:rsidP="0066384C">
      <w:pPr>
        <w:rPr>
          <w:rStyle w:val="Strong"/>
          <w:rFonts w:ascii="Georgia" w:eastAsia="Calibri" w:hAnsi="Georgia"/>
          <w:color w:val="666699"/>
          <w:sz w:val="20"/>
          <w:szCs w:val="20"/>
        </w:rPr>
      </w:pPr>
    </w:p>
    <w:p w:rsidR="0066384C" w:rsidRDefault="0066384C" w:rsidP="0066384C">
      <w:pPr>
        <w:rPr>
          <w:rStyle w:val="Strong"/>
          <w:rFonts w:ascii="Georgia" w:eastAsia="Calibri" w:hAnsi="Georgia"/>
          <w:color w:val="666699"/>
          <w:sz w:val="20"/>
          <w:szCs w:val="20"/>
        </w:rPr>
      </w:pPr>
    </w:p>
    <w:p w:rsidR="0066384C" w:rsidRPr="001B3E3A" w:rsidRDefault="008B3546" w:rsidP="0066384C">
      <w:pPr>
        <w:rPr>
          <w:rStyle w:val="Strong"/>
          <w:rFonts w:ascii="Georgia" w:eastAsia="Calibri" w:hAnsi="Georgia"/>
          <w:color w:val="666699"/>
          <w:sz w:val="20"/>
          <w:szCs w:val="20"/>
        </w:rPr>
      </w:pPr>
      <w:r>
        <w:rPr>
          <w:rStyle w:val="Strong"/>
          <w:rFonts w:ascii="Georgia" w:eastAsia="Calibri" w:hAnsi="Georgia"/>
          <w:color w:val="666699"/>
          <w:sz w:val="20"/>
          <w:szCs w:val="20"/>
        </w:rPr>
        <w:t>Smith College</w:t>
      </w:r>
    </w:p>
    <w:p w:rsidR="0066384C" w:rsidRPr="001B3E3A" w:rsidRDefault="008B3546" w:rsidP="0066384C">
      <w:pPr>
        <w:rPr>
          <w:rStyle w:val="Strong"/>
          <w:rFonts w:ascii="Georgia" w:eastAsia="Calibri" w:hAnsi="Georgia"/>
          <w:color w:val="666699"/>
          <w:sz w:val="20"/>
          <w:szCs w:val="20"/>
        </w:rPr>
      </w:pPr>
      <w:r w:rsidRPr="008B3546">
        <w:rPr>
          <w:rStyle w:val="Strong"/>
          <w:rFonts w:ascii="Georgia" w:eastAsia="Calibri" w:hAnsi="Georgia"/>
          <w:color w:val="666699"/>
          <w:sz w:val="20"/>
          <w:szCs w:val="20"/>
        </w:rPr>
        <w:t xml:space="preserve">Director </w:t>
      </w:r>
      <w:r w:rsidR="00AF358A">
        <w:rPr>
          <w:rStyle w:val="Strong"/>
          <w:rFonts w:ascii="Georgia" w:eastAsia="Calibri" w:hAnsi="Georgia"/>
          <w:color w:val="666699"/>
          <w:sz w:val="20"/>
          <w:szCs w:val="20"/>
        </w:rPr>
        <w:t>of Campus Safety</w:t>
      </w:r>
    </w:p>
    <w:p w:rsidR="001D7BC7" w:rsidRPr="00656072" w:rsidRDefault="001D7BC7" w:rsidP="0066384C">
      <w:pPr>
        <w:rPr>
          <w:rFonts w:ascii="Georgia" w:hAnsi="Georgia"/>
          <w:sz w:val="20"/>
          <w:szCs w:val="20"/>
        </w:rPr>
      </w:pPr>
    </w:p>
    <w:p w:rsidR="00C66B60" w:rsidRPr="00A056F0" w:rsidRDefault="00A96EBE" w:rsidP="00C66B60">
      <w:pPr>
        <w:rPr>
          <w:rFonts w:ascii="Georgia" w:hAnsi="Georgia"/>
          <w:sz w:val="20"/>
          <w:szCs w:val="20"/>
        </w:rPr>
      </w:pPr>
      <w:r w:rsidRPr="00A056F0">
        <w:rPr>
          <w:rFonts w:ascii="Georgia" w:hAnsi="Georgia"/>
          <w:sz w:val="20"/>
          <w:szCs w:val="20"/>
        </w:rPr>
        <w:t xml:space="preserve">Smith College is a distinguished liberal arts college committed to providing the highest quality undergraduate education for women to enable them to develop their intellects and talents and to participate effectively and fully in society. </w:t>
      </w:r>
      <w:r w:rsidR="00F40AAA" w:rsidRPr="00A056F0">
        <w:rPr>
          <w:rFonts w:ascii="Georgia" w:hAnsi="Georgia"/>
          <w:sz w:val="20"/>
          <w:szCs w:val="20"/>
        </w:rPr>
        <w:t xml:space="preserve">Founded in 1871, Smith College opened in 1875 with 14 students. Today, Smith is among the largest women’s colleges in the United States, with </w:t>
      </w:r>
      <w:r w:rsidR="00A112AC" w:rsidRPr="00A056F0">
        <w:rPr>
          <w:rFonts w:ascii="Georgia" w:hAnsi="Georgia"/>
          <w:sz w:val="20"/>
          <w:szCs w:val="20"/>
        </w:rPr>
        <w:t xml:space="preserve">over 2,100 undergraduate </w:t>
      </w:r>
      <w:r w:rsidR="00F40AAA" w:rsidRPr="00A056F0">
        <w:rPr>
          <w:rFonts w:ascii="Georgia" w:hAnsi="Georgia"/>
          <w:sz w:val="20"/>
          <w:szCs w:val="20"/>
        </w:rPr>
        <w:t>students from 49 states and 72 countries. An independent, nondenominational college, Smith remains strongly committed to the education of women at the undergraduate level, but admits both men and women as graduate students.</w:t>
      </w:r>
    </w:p>
    <w:p w:rsidR="00C66B60" w:rsidRPr="00A056F0" w:rsidRDefault="00C66B60" w:rsidP="00C66B60">
      <w:pPr>
        <w:rPr>
          <w:rFonts w:ascii="Georgia" w:hAnsi="Georgia"/>
          <w:sz w:val="20"/>
          <w:szCs w:val="20"/>
        </w:rPr>
      </w:pPr>
    </w:p>
    <w:p w:rsidR="00F07B72" w:rsidRPr="00A056F0" w:rsidRDefault="00A96EBE" w:rsidP="00C66B60">
      <w:pPr>
        <w:rPr>
          <w:rFonts w:ascii="Georgia" w:hAnsi="Georgia"/>
          <w:sz w:val="20"/>
          <w:szCs w:val="20"/>
        </w:rPr>
      </w:pPr>
      <w:r w:rsidRPr="00A056F0">
        <w:rPr>
          <w:rFonts w:ascii="Georgia" w:hAnsi="Georgia"/>
          <w:sz w:val="20"/>
          <w:szCs w:val="20"/>
        </w:rPr>
        <w:t>The Smith Campus Safety Department was created in 2020</w:t>
      </w:r>
      <w:r w:rsidR="00C66B60" w:rsidRPr="00A056F0">
        <w:rPr>
          <w:rFonts w:ascii="Georgia" w:hAnsi="Georgia"/>
          <w:sz w:val="20"/>
          <w:szCs w:val="20"/>
        </w:rPr>
        <w:t xml:space="preserve"> when it became a stand-alone department after separation from Mount Holyoke College. </w:t>
      </w:r>
      <w:r w:rsidRPr="00A056F0">
        <w:rPr>
          <w:rFonts w:ascii="Georgia" w:hAnsi="Georgia"/>
          <w:sz w:val="20"/>
          <w:szCs w:val="20"/>
        </w:rPr>
        <w:t>To better serve the Smith community, a new state-of-</w:t>
      </w:r>
      <w:r w:rsidR="00C66B60" w:rsidRPr="00A056F0">
        <w:rPr>
          <w:rFonts w:ascii="Georgia" w:hAnsi="Georgia"/>
          <w:sz w:val="20"/>
          <w:szCs w:val="20"/>
        </w:rPr>
        <w:t>t</w:t>
      </w:r>
      <w:r w:rsidRPr="00A056F0">
        <w:rPr>
          <w:rFonts w:ascii="Georgia" w:hAnsi="Georgia"/>
          <w:sz w:val="20"/>
          <w:szCs w:val="20"/>
        </w:rPr>
        <w:t>he- art dispatch center was built</w:t>
      </w:r>
      <w:r w:rsidR="00C66B60" w:rsidRPr="00A056F0">
        <w:rPr>
          <w:rFonts w:ascii="Georgia" w:hAnsi="Georgia"/>
          <w:sz w:val="20"/>
          <w:szCs w:val="20"/>
        </w:rPr>
        <w:t xml:space="preserve">. </w:t>
      </w:r>
      <w:r w:rsidRPr="00A056F0">
        <w:rPr>
          <w:rFonts w:ascii="Georgia" w:hAnsi="Georgia"/>
          <w:sz w:val="20"/>
          <w:szCs w:val="20"/>
        </w:rPr>
        <w:t xml:space="preserve">The department is comprised of the director, </w:t>
      </w:r>
      <w:r w:rsidR="00C66B60" w:rsidRPr="00A056F0">
        <w:rPr>
          <w:rFonts w:ascii="Georgia" w:hAnsi="Georgia"/>
          <w:sz w:val="20"/>
          <w:szCs w:val="20"/>
        </w:rPr>
        <w:t xml:space="preserve">an assistant director (lieutenant), two sergeants, two corporals, eight </w:t>
      </w:r>
      <w:r w:rsidR="002D69E4" w:rsidRPr="00A056F0">
        <w:rPr>
          <w:rFonts w:ascii="Georgia" w:hAnsi="Georgia"/>
          <w:sz w:val="20"/>
          <w:szCs w:val="20"/>
        </w:rPr>
        <w:t>officer</w:t>
      </w:r>
      <w:r w:rsidR="00C66B60" w:rsidRPr="00A056F0">
        <w:rPr>
          <w:rFonts w:ascii="Georgia" w:hAnsi="Georgia"/>
          <w:sz w:val="20"/>
          <w:szCs w:val="20"/>
        </w:rPr>
        <w:t xml:space="preserve"> positions, and seven dispatcher positions.</w:t>
      </w:r>
    </w:p>
    <w:p w:rsidR="0066384C" w:rsidRPr="00A056F0" w:rsidRDefault="0066384C" w:rsidP="0066384C">
      <w:pPr>
        <w:rPr>
          <w:rFonts w:ascii="Georgia" w:hAnsi="Georgia"/>
          <w:sz w:val="20"/>
          <w:szCs w:val="20"/>
        </w:rPr>
      </w:pPr>
    </w:p>
    <w:p w:rsidR="002E2C43" w:rsidRPr="00A056F0" w:rsidRDefault="00376E59" w:rsidP="0066384C">
      <w:pPr>
        <w:rPr>
          <w:rFonts w:ascii="Georgia" w:hAnsi="Georgia"/>
          <w:sz w:val="20"/>
          <w:szCs w:val="20"/>
        </w:rPr>
      </w:pPr>
      <w:r w:rsidRPr="00A056F0">
        <w:rPr>
          <w:rFonts w:ascii="Georgia" w:hAnsi="Georgia"/>
          <w:sz w:val="20"/>
          <w:szCs w:val="20"/>
        </w:rPr>
        <w:t>Reporting to the associate vice president for facilities and operations, the direc</w:t>
      </w:r>
      <w:r w:rsidR="002D69E4" w:rsidRPr="00A056F0">
        <w:rPr>
          <w:rFonts w:ascii="Georgia" w:hAnsi="Georgia"/>
          <w:sz w:val="20"/>
          <w:szCs w:val="20"/>
        </w:rPr>
        <w:t xml:space="preserve">tor will lead the department </w:t>
      </w:r>
      <w:r w:rsidR="00785A42" w:rsidRPr="00A056F0">
        <w:rPr>
          <w:rFonts w:ascii="Georgia" w:hAnsi="Georgia"/>
          <w:sz w:val="20"/>
          <w:szCs w:val="20"/>
        </w:rPr>
        <w:t>creating</w:t>
      </w:r>
      <w:r w:rsidRPr="00A056F0">
        <w:rPr>
          <w:rFonts w:ascii="Georgia" w:hAnsi="Georgia"/>
          <w:sz w:val="20"/>
          <w:szCs w:val="20"/>
        </w:rPr>
        <w:t xml:space="preserve"> a strong team culture focused on building relationships, community engagement, and a community-centered approach to campus safety. The director oversees the functions of campus sa</w:t>
      </w:r>
      <w:r w:rsidR="002E2C43" w:rsidRPr="00A056F0">
        <w:rPr>
          <w:rFonts w:ascii="Georgia" w:hAnsi="Georgia"/>
          <w:sz w:val="20"/>
          <w:szCs w:val="20"/>
        </w:rPr>
        <w:t>fety and the campus safety team</w:t>
      </w:r>
      <w:r w:rsidRPr="00A056F0">
        <w:rPr>
          <w:rFonts w:ascii="Georgia" w:hAnsi="Georgia"/>
          <w:sz w:val="20"/>
          <w:szCs w:val="20"/>
        </w:rPr>
        <w:t xml:space="preserve">, including warranted/sworn campus police officers and non-warranted officers who work as dispatchers/security staff. </w:t>
      </w:r>
      <w:r w:rsidR="002E2C43" w:rsidRPr="00A056F0">
        <w:rPr>
          <w:rFonts w:ascii="Georgia" w:hAnsi="Georgia"/>
          <w:sz w:val="20"/>
          <w:szCs w:val="20"/>
        </w:rPr>
        <w:t xml:space="preserve">In addition, the director leads the response to </w:t>
      </w:r>
      <w:r w:rsidR="00785A42" w:rsidRPr="00A056F0">
        <w:rPr>
          <w:rFonts w:ascii="Georgia" w:hAnsi="Georgia"/>
          <w:sz w:val="20"/>
          <w:szCs w:val="20"/>
        </w:rPr>
        <w:t xml:space="preserve">campus </w:t>
      </w:r>
      <w:r w:rsidR="002E2C43" w:rsidRPr="00A056F0">
        <w:rPr>
          <w:rFonts w:ascii="Georgia" w:hAnsi="Georgia"/>
          <w:sz w:val="20"/>
          <w:szCs w:val="20"/>
        </w:rPr>
        <w:t>emergencies, ensuring timely warning and community notifications as needed and in consultation with senior leadership as well as administers the college’s RAVE</w:t>
      </w:r>
      <w:r w:rsidR="00785A42" w:rsidRPr="00A056F0">
        <w:rPr>
          <w:rFonts w:ascii="Georgia" w:hAnsi="Georgia"/>
          <w:sz w:val="20"/>
          <w:szCs w:val="20"/>
        </w:rPr>
        <w:t xml:space="preserve"> emergency communication system. The campus safety department</w:t>
      </w:r>
      <w:r w:rsidR="002E2C43" w:rsidRPr="00A056F0">
        <w:rPr>
          <w:rFonts w:ascii="Georgia" w:hAnsi="Georgia"/>
          <w:sz w:val="20"/>
          <w:szCs w:val="20"/>
        </w:rPr>
        <w:t xml:space="preserve"> conducts investigations into violations of the college’s policies</w:t>
      </w:r>
      <w:r w:rsidR="00785A42" w:rsidRPr="00A056F0">
        <w:rPr>
          <w:rFonts w:ascii="Georgia" w:hAnsi="Georgia"/>
          <w:sz w:val="20"/>
          <w:szCs w:val="20"/>
        </w:rPr>
        <w:t xml:space="preserve">, </w:t>
      </w:r>
      <w:r w:rsidR="002E2C43" w:rsidRPr="00A056F0">
        <w:rPr>
          <w:rFonts w:ascii="Georgia" w:hAnsi="Georgia"/>
          <w:sz w:val="20"/>
          <w:szCs w:val="20"/>
        </w:rPr>
        <w:t>assist</w:t>
      </w:r>
      <w:r w:rsidR="00785A42" w:rsidRPr="00A056F0">
        <w:rPr>
          <w:rFonts w:ascii="Georgia" w:hAnsi="Georgia"/>
          <w:sz w:val="20"/>
          <w:szCs w:val="20"/>
        </w:rPr>
        <w:t>s</w:t>
      </w:r>
      <w:r w:rsidR="002E2C43" w:rsidRPr="00A056F0">
        <w:rPr>
          <w:rFonts w:ascii="Georgia" w:hAnsi="Georgia"/>
          <w:sz w:val="20"/>
          <w:szCs w:val="20"/>
        </w:rPr>
        <w:t xml:space="preserve"> o</w:t>
      </w:r>
      <w:r w:rsidR="00785A42" w:rsidRPr="00A056F0">
        <w:rPr>
          <w:rFonts w:ascii="Georgia" w:hAnsi="Georgia"/>
          <w:sz w:val="20"/>
          <w:szCs w:val="20"/>
        </w:rPr>
        <w:t>utside law-enforcement agencies</w:t>
      </w:r>
      <w:r w:rsidR="002E2C43" w:rsidRPr="00A056F0">
        <w:rPr>
          <w:rFonts w:ascii="Georgia" w:hAnsi="Georgia"/>
          <w:sz w:val="20"/>
          <w:szCs w:val="20"/>
        </w:rPr>
        <w:t xml:space="preserve"> in their inv</w:t>
      </w:r>
      <w:r w:rsidR="00785A42" w:rsidRPr="00A056F0">
        <w:rPr>
          <w:rFonts w:ascii="Georgia" w:hAnsi="Georgia"/>
          <w:sz w:val="20"/>
          <w:szCs w:val="20"/>
        </w:rPr>
        <w:t>estigations of crimes on campus,</w:t>
      </w:r>
      <w:r w:rsidR="002E2C43" w:rsidRPr="00A056F0">
        <w:rPr>
          <w:rFonts w:ascii="Georgia" w:hAnsi="Georgia"/>
          <w:sz w:val="20"/>
          <w:szCs w:val="20"/>
        </w:rPr>
        <w:t xml:space="preserve"> and directs, organizes, and provides comprehensive campus safety and emergency response programs, including safety education</w:t>
      </w:r>
      <w:r w:rsidR="00785A42" w:rsidRPr="00A056F0">
        <w:rPr>
          <w:rFonts w:ascii="Georgia" w:hAnsi="Georgia"/>
          <w:sz w:val="20"/>
          <w:szCs w:val="20"/>
        </w:rPr>
        <w:t>,</w:t>
      </w:r>
      <w:r w:rsidR="002E2C43" w:rsidRPr="00A056F0">
        <w:rPr>
          <w:rFonts w:ascii="Georgia" w:hAnsi="Georgia"/>
          <w:sz w:val="20"/>
          <w:szCs w:val="20"/>
        </w:rPr>
        <w:t xml:space="preserve"> for </w:t>
      </w:r>
      <w:r w:rsidR="00785A42" w:rsidRPr="00A056F0">
        <w:rPr>
          <w:rFonts w:ascii="Georgia" w:hAnsi="Georgia"/>
          <w:sz w:val="20"/>
          <w:szCs w:val="20"/>
        </w:rPr>
        <w:t>the Smith College community.</w:t>
      </w:r>
    </w:p>
    <w:p w:rsidR="002E2C43" w:rsidRPr="00A056F0" w:rsidRDefault="002E2C43" w:rsidP="0066384C">
      <w:pPr>
        <w:rPr>
          <w:rFonts w:ascii="Georgia" w:hAnsi="Georgia"/>
          <w:sz w:val="20"/>
          <w:szCs w:val="20"/>
        </w:rPr>
      </w:pPr>
    </w:p>
    <w:p w:rsidR="002E2C43" w:rsidRPr="00A056F0" w:rsidRDefault="002E2C43" w:rsidP="0066384C">
      <w:pPr>
        <w:rPr>
          <w:rFonts w:ascii="Georgia" w:hAnsi="Georgia"/>
          <w:sz w:val="20"/>
          <w:szCs w:val="20"/>
        </w:rPr>
      </w:pPr>
      <w:r w:rsidRPr="00A056F0">
        <w:rPr>
          <w:rFonts w:ascii="Georgia" w:hAnsi="Georgia"/>
          <w:sz w:val="20"/>
          <w:szCs w:val="20"/>
        </w:rPr>
        <w:t>The</w:t>
      </w:r>
      <w:r w:rsidR="00376E59" w:rsidRPr="00A056F0">
        <w:rPr>
          <w:rFonts w:ascii="Georgia" w:hAnsi="Georgia"/>
          <w:sz w:val="20"/>
          <w:szCs w:val="20"/>
        </w:rPr>
        <w:t xml:space="preserve"> director will collaborate widely across the institution, working with various campus departments (e.g., Residence Life, Schacht Center for Health and Wellness, Dean of Students</w:t>
      </w:r>
      <w:r w:rsidR="00785A42" w:rsidRPr="00A056F0">
        <w:rPr>
          <w:rFonts w:ascii="Georgia" w:hAnsi="Georgia"/>
          <w:sz w:val="20"/>
          <w:szCs w:val="20"/>
        </w:rPr>
        <w:t>,</w:t>
      </w:r>
      <w:r w:rsidR="00376E59" w:rsidRPr="00A056F0">
        <w:rPr>
          <w:rFonts w:ascii="Georgia" w:hAnsi="Georgia"/>
          <w:sz w:val="20"/>
          <w:szCs w:val="20"/>
        </w:rPr>
        <w:t xml:space="preserve"> and </w:t>
      </w:r>
      <w:r w:rsidR="00785A42" w:rsidRPr="00A056F0">
        <w:rPr>
          <w:rFonts w:ascii="Georgia" w:hAnsi="Georgia"/>
          <w:sz w:val="20"/>
          <w:szCs w:val="20"/>
        </w:rPr>
        <w:t xml:space="preserve">the </w:t>
      </w:r>
      <w:r w:rsidR="00376E59" w:rsidRPr="00A056F0">
        <w:rPr>
          <w:rFonts w:ascii="Georgia" w:hAnsi="Georgia"/>
          <w:sz w:val="20"/>
          <w:szCs w:val="20"/>
        </w:rPr>
        <w:t xml:space="preserve">Office for Equity and Inclusion) in promoting safety on campus and developing educational and informational outreach programs to maintain effective community relations and open communication. </w:t>
      </w:r>
      <w:r w:rsidRPr="00A056F0">
        <w:rPr>
          <w:rFonts w:ascii="Georgia" w:hAnsi="Georgia"/>
          <w:sz w:val="20"/>
          <w:szCs w:val="20"/>
        </w:rPr>
        <w:t>It is expected this new director will build strong, collaborative relationships with local officials by conducting joint training and the sharing of emergency preparedness plans.</w:t>
      </w:r>
    </w:p>
    <w:p w:rsidR="00376E59" w:rsidRPr="00A056F0" w:rsidRDefault="00376E59" w:rsidP="0066384C">
      <w:pPr>
        <w:rPr>
          <w:rFonts w:ascii="Georgia" w:hAnsi="Georgia"/>
          <w:sz w:val="20"/>
          <w:szCs w:val="20"/>
        </w:rPr>
      </w:pPr>
    </w:p>
    <w:p w:rsidR="00376E59" w:rsidRPr="00A056F0" w:rsidRDefault="00376E59" w:rsidP="0066384C">
      <w:pPr>
        <w:rPr>
          <w:rFonts w:ascii="Georgia" w:hAnsi="Georgia"/>
          <w:sz w:val="20"/>
          <w:szCs w:val="20"/>
        </w:rPr>
      </w:pPr>
      <w:r w:rsidRPr="00A056F0">
        <w:rPr>
          <w:rFonts w:ascii="Georgia" w:hAnsi="Georgia"/>
          <w:sz w:val="20"/>
          <w:szCs w:val="20"/>
        </w:rPr>
        <w:t>The director oversees the recruitment, ongoing training, and supervision of the department ensuring</w:t>
      </w:r>
      <w:r w:rsidR="00785A42" w:rsidRPr="00A056F0">
        <w:rPr>
          <w:rFonts w:ascii="Georgia" w:hAnsi="Georgia"/>
          <w:sz w:val="20"/>
          <w:szCs w:val="20"/>
        </w:rPr>
        <w:t xml:space="preserve"> that the campus s</w:t>
      </w:r>
      <w:r w:rsidRPr="00A056F0">
        <w:rPr>
          <w:rFonts w:ascii="Georgia" w:hAnsi="Georgia"/>
          <w:sz w:val="20"/>
          <w:szCs w:val="20"/>
        </w:rPr>
        <w:t>afety team (officers, dispatchers, and staff) demonstrates behaviors consistent with department policies and the college’s mission and values.</w:t>
      </w:r>
      <w:r w:rsidR="002E2C43" w:rsidRPr="00A056F0">
        <w:rPr>
          <w:rFonts w:ascii="Georgia" w:hAnsi="Georgia"/>
          <w:sz w:val="20"/>
          <w:szCs w:val="20"/>
        </w:rPr>
        <w:t xml:space="preserve"> The</w:t>
      </w:r>
      <w:r w:rsidRPr="00A056F0">
        <w:rPr>
          <w:rFonts w:ascii="Georgia" w:hAnsi="Georgia"/>
          <w:sz w:val="20"/>
          <w:szCs w:val="20"/>
        </w:rPr>
        <w:t xml:space="preserve"> director provides supervision and mentorship </w:t>
      </w:r>
      <w:r w:rsidR="00867275" w:rsidRPr="00A056F0">
        <w:rPr>
          <w:rFonts w:ascii="Georgia" w:hAnsi="Georgia"/>
          <w:sz w:val="20"/>
          <w:szCs w:val="20"/>
        </w:rPr>
        <w:t>to officers and staff, manages the department budget</w:t>
      </w:r>
      <w:r w:rsidR="00915CBA" w:rsidRPr="00A056F0">
        <w:rPr>
          <w:rFonts w:ascii="Georgia" w:hAnsi="Georgia"/>
          <w:sz w:val="20"/>
          <w:szCs w:val="20"/>
        </w:rPr>
        <w:t>, and</w:t>
      </w:r>
      <w:r w:rsidR="00867275" w:rsidRPr="00A056F0">
        <w:rPr>
          <w:rFonts w:ascii="Georgia" w:hAnsi="Georgia"/>
          <w:sz w:val="20"/>
          <w:szCs w:val="20"/>
        </w:rPr>
        <w:t xml:space="preserve"> </w:t>
      </w:r>
      <w:r w:rsidR="002E2C43" w:rsidRPr="00A056F0">
        <w:rPr>
          <w:rFonts w:ascii="Georgia" w:hAnsi="Georgia"/>
          <w:sz w:val="20"/>
          <w:szCs w:val="20"/>
        </w:rPr>
        <w:t>periodically review</w:t>
      </w:r>
      <w:r w:rsidR="00867275" w:rsidRPr="00A056F0">
        <w:rPr>
          <w:rFonts w:ascii="Georgia" w:hAnsi="Georgia"/>
          <w:sz w:val="20"/>
          <w:szCs w:val="20"/>
        </w:rPr>
        <w:t>s</w:t>
      </w:r>
      <w:r w:rsidR="002E2C43" w:rsidRPr="00A056F0">
        <w:rPr>
          <w:rFonts w:ascii="Georgia" w:hAnsi="Georgia"/>
          <w:sz w:val="20"/>
          <w:szCs w:val="20"/>
        </w:rPr>
        <w:t xml:space="preserve"> policies, practices, and training to ensure the department maintains consistency when responding to the needs of a diverse community</w:t>
      </w:r>
      <w:r w:rsidR="00AF358A" w:rsidRPr="00A056F0">
        <w:rPr>
          <w:rFonts w:ascii="Georgia" w:hAnsi="Georgia"/>
          <w:sz w:val="20"/>
          <w:szCs w:val="20"/>
        </w:rPr>
        <w:t xml:space="preserve"> while respecting the unique culture of Smith.</w:t>
      </w:r>
    </w:p>
    <w:p w:rsidR="00867275" w:rsidRPr="00A056F0" w:rsidRDefault="00867275" w:rsidP="0066384C">
      <w:pPr>
        <w:rPr>
          <w:rFonts w:ascii="Georgia" w:hAnsi="Georgia"/>
          <w:sz w:val="20"/>
          <w:szCs w:val="20"/>
        </w:rPr>
      </w:pPr>
    </w:p>
    <w:p w:rsidR="00100E26" w:rsidRPr="00A056F0" w:rsidRDefault="00736C7A" w:rsidP="00100E26">
      <w:pPr>
        <w:rPr>
          <w:rFonts w:ascii="Georgia" w:hAnsi="Georgia"/>
          <w:sz w:val="20"/>
          <w:szCs w:val="20"/>
        </w:rPr>
      </w:pPr>
      <w:r w:rsidRPr="00A056F0">
        <w:rPr>
          <w:rFonts w:ascii="Georgia" w:hAnsi="Georgia"/>
          <w:sz w:val="20"/>
          <w:szCs w:val="20"/>
        </w:rPr>
        <w:t xml:space="preserve">This position provides a unique opportunity for the new director to build upon the strong foundation of a newly created department while advancing the departmental mission. </w:t>
      </w:r>
      <w:r w:rsidR="00100E26" w:rsidRPr="00A056F0">
        <w:rPr>
          <w:rFonts w:ascii="Georgia" w:hAnsi="Georgia"/>
          <w:sz w:val="20"/>
          <w:szCs w:val="20"/>
        </w:rPr>
        <w:t>The successful candidate must have a bachelor’s degree in social sciences, education, criminal justice or related field</w:t>
      </w:r>
      <w:r w:rsidRPr="00A056F0">
        <w:rPr>
          <w:rFonts w:ascii="Georgia" w:hAnsi="Georgia"/>
          <w:sz w:val="20"/>
          <w:szCs w:val="20"/>
        </w:rPr>
        <w:t xml:space="preserve"> with ten years of </w:t>
      </w:r>
      <w:r w:rsidRPr="00A056F0">
        <w:rPr>
          <w:rFonts w:ascii="Georgia" w:hAnsi="Georgia"/>
          <w:sz w:val="20"/>
          <w:szCs w:val="20"/>
        </w:rPr>
        <w:lastRenderedPageBreak/>
        <w:t>experience i</w:t>
      </w:r>
      <w:r w:rsidR="00100E26" w:rsidRPr="00A056F0">
        <w:rPr>
          <w:rFonts w:ascii="Georgia" w:hAnsi="Georgia"/>
          <w:sz w:val="20"/>
          <w:szCs w:val="20"/>
        </w:rPr>
        <w:t>n increasingly responsible, high-level leadership positions withi</w:t>
      </w:r>
      <w:r w:rsidR="00AF358A" w:rsidRPr="00A056F0">
        <w:rPr>
          <w:rFonts w:ascii="Georgia" w:hAnsi="Georgia"/>
          <w:sz w:val="20"/>
          <w:szCs w:val="20"/>
        </w:rPr>
        <w:t xml:space="preserve">n police or </w:t>
      </w:r>
      <w:r w:rsidR="00100E26" w:rsidRPr="00A056F0">
        <w:rPr>
          <w:rFonts w:ascii="Georgia" w:hAnsi="Georgia"/>
          <w:sz w:val="20"/>
          <w:szCs w:val="20"/>
        </w:rPr>
        <w:t>public safety agencie</w:t>
      </w:r>
      <w:r w:rsidR="00867275" w:rsidRPr="00A056F0">
        <w:rPr>
          <w:rFonts w:ascii="Georgia" w:hAnsi="Georgia"/>
          <w:sz w:val="20"/>
          <w:szCs w:val="20"/>
        </w:rPr>
        <w:t>s. It is imperative that the nex</w:t>
      </w:r>
      <w:r w:rsidR="00100E26" w:rsidRPr="00A056F0">
        <w:rPr>
          <w:rFonts w:ascii="Georgia" w:hAnsi="Georgia"/>
          <w:sz w:val="20"/>
          <w:szCs w:val="20"/>
        </w:rPr>
        <w:t>t director have</w:t>
      </w:r>
      <w:r w:rsidR="00100E26" w:rsidRPr="00A056F0">
        <w:t xml:space="preserve"> </w:t>
      </w:r>
      <w:r w:rsidR="00100E26" w:rsidRPr="00A056F0">
        <w:rPr>
          <w:rFonts w:ascii="Georgia" w:hAnsi="Georgia"/>
          <w:sz w:val="20"/>
          <w:szCs w:val="20"/>
        </w:rPr>
        <w:t>demonstrated success and expertise in working in culturally diverse</w:t>
      </w:r>
      <w:r w:rsidRPr="00A056F0">
        <w:rPr>
          <w:rFonts w:ascii="Georgia" w:hAnsi="Georgia"/>
          <w:sz w:val="20"/>
          <w:szCs w:val="20"/>
        </w:rPr>
        <w:t xml:space="preserve"> communities</w:t>
      </w:r>
      <w:r w:rsidR="00AF358A" w:rsidRPr="00A056F0">
        <w:rPr>
          <w:rFonts w:ascii="Georgia" w:hAnsi="Georgia"/>
          <w:sz w:val="20"/>
          <w:szCs w:val="20"/>
        </w:rPr>
        <w:t xml:space="preserve"> and a strong commitment to diversity, equity, and social justice</w:t>
      </w:r>
      <w:r w:rsidRPr="00A056F0">
        <w:rPr>
          <w:rFonts w:ascii="Georgia" w:hAnsi="Georgia"/>
          <w:sz w:val="20"/>
          <w:szCs w:val="20"/>
        </w:rPr>
        <w:t xml:space="preserve">. </w:t>
      </w:r>
      <w:r w:rsidR="00100E26" w:rsidRPr="00A056F0">
        <w:rPr>
          <w:rFonts w:ascii="Georgia" w:hAnsi="Georgia"/>
          <w:sz w:val="20"/>
          <w:szCs w:val="20"/>
        </w:rPr>
        <w:t>Further, candidates must have emergency management experience, specifically utilizing the Incident Command Systems (ICS) or National Incident Management Systems (NIMS) for</w:t>
      </w:r>
      <w:r w:rsidR="00457FC3" w:rsidRPr="00A056F0">
        <w:rPr>
          <w:rFonts w:ascii="Georgia" w:hAnsi="Georgia"/>
          <w:sz w:val="20"/>
          <w:szCs w:val="20"/>
        </w:rPr>
        <w:t xml:space="preserve"> planning and execution of high-</w:t>
      </w:r>
      <w:r w:rsidR="00100E26" w:rsidRPr="00A056F0">
        <w:rPr>
          <w:rFonts w:ascii="Georgia" w:hAnsi="Georgia"/>
          <w:sz w:val="20"/>
          <w:szCs w:val="20"/>
        </w:rPr>
        <w:t>profile events</w:t>
      </w:r>
      <w:r w:rsidRPr="00A056F0">
        <w:rPr>
          <w:rFonts w:ascii="Georgia" w:hAnsi="Georgia"/>
          <w:sz w:val="20"/>
          <w:szCs w:val="20"/>
        </w:rPr>
        <w:t xml:space="preserve"> and </w:t>
      </w:r>
      <w:r w:rsidR="00100E26" w:rsidRPr="00A056F0">
        <w:rPr>
          <w:rFonts w:ascii="Georgia" w:hAnsi="Georgia"/>
          <w:sz w:val="20"/>
          <w:szCs w:val="20"/>
        </w:rPr>
        <w:t>experie</w:t>
      </w:r>
      <w:r w:rsidR="00867275" w:rsidRPr="00A056F0">
        <w:rPr>
          <w:rFonts w:ascii="Georgia" w:hAnsi="Georgia"/>
          <w:sz w:val="20"/>
          <w:szCs w:val="20"/>
        </w:rPr>
        <w:t>nce</w:t>
      </w:r>
      <w:r w:rsidR="002D69E4" w:rsidRPr="00A056F0">
        <w:rPr>
          <w:rFonts w:ascii="Georgia" w:hAnsi="Georgia"/>
          <w:sz w:val="20"/>
          <w:szCs w:val="20"/>
        </w:rPr>
        <w:t>,</w:t>
      </w:r>
      <w:r w:rsidR="00867275" w:rsidRPr="00A056F0">
        <w:rPr>
          <w:rFonts w:ascii="Georgia" w:hAnsi="Georgia"/>
          <w:sz w:val="20"/>
          <w:szCs w:val="20"/>
        </w:rPr>
        <w:t xml:space="preserve"> as well as </w:t>
      </w:r>
      <w:r w:rsidRPr="00A056F0">
        <w:rPr>
          <w:rFonts w:ascii="Georgia" w:hAnsi="Georgia"/>
          <w:sz w:val="20"/>
          <w:szCs w:val="20"/>
        </w:rPr>
        <w:t>training</w:t>
      </w:r>
      <w:r w:rsidR="002D69E4" w:rsidRPr="00A056F0">
        <w:rPr>
          <w:rFonts w:ascii="Georgia" w:hAnsi="Georgia"/>
          <w:sz w:val="20"/>
          <w:szCs w:val="20"/>
        </w:rPr>
        <w:t>,</w:t>
      </w:r>
      <w:r w:rsidRPr="00A056F0">
        <w:rPr>
          <w:rFonts w:ascii="Georgia" w:hAnsi="Georgia"/>
          <w:sz w:val="20"/>
          <w:szCs w:val="20"/>
        </w:rPr>
        <w:t xml:space="preserve"> in</w:t>
      </w:r>
      <w:r w:rsidR="00100E26" w:rsidRPr="00A056F0">
        <w:rPr>
          <w:rFonts w:ascii="Georgia" w:hAnsi="Georgia"/>
          <w:sz w:val="20"/>
          <w:szCs w:val="20"/>
        </w:rPr>
        <w:t xml:space="preserve"> mental health situations and in de-escalation techniques. The successful candidate </w:t>
      </w:r>
      <w:r w:rsidR="00AF358A" w:rsidRPr="00A056F0">
        <w:rPr>
          <w:rFonts w:ascii="Georgia" w:hAnsi="Georgia"/>
          <w:sz w:val="20"/>
          <w:szCs w:val="20"/>
        </w:rPr>
        <w:t>will meet, or be willing to engage in the process to</w:t>
      </w:r>
      <w:r w:rsidR="00100E26" w:rsidRPr="00A056F0">
        <w:rPr>
          <w:rFonts w:ascii="Georgia" w:hAnsi="Georgia"/>
          <w:sz w:val="20"/>
          <w:szCs w:val="20"/>
        </w:rPr>
        <w:t xml:space="preserve"> meet, all requirements for certification under Massachusetts General Law, Chapter 22C, Section 63 as a Special State Police Officer.</w:t>
      </w:r>
    </w:p>
    <w:p w:rsidR="00100E26" w:rsidRPr="00A056F0" w:rsidRDefault="00100E26" w:rsidP="00100E26">
      <w:pPr>
        <w:rPr>
          <w:rFonts w:ascii="Georgia" w:hAnsi="Georgia"/>
          <w:sz w:val="20"/>
          <w:szCs w:val="20"/>
        </w:rPr>
      </w:pPr>
    </w:p>
    <w:p w:rsidR="00C66B60" w:rsidRPr="00A056F0" w:rsidRDefault="00100E26" w:rsidP="00100E26">
      <w:pPr>
        <w:rPr>
          <w:rFonts w:ascii="Georgia" w:hAnsi="Georgia"/>
          <w:b/>
          <w:smallCaps/>
          <w:sz w:val="20"/>
          <w:szCs w:val="20"/>
        </w:rPr>
      </w:pPr>
      <w:r w:rsidRPr="00A056F0">
        <w:rPr>
          <w:rFonts w:ascii="Georgia" w:hAnsi="Georgia"/>
          <w:sz w:val="20"/>
          <w:szCs w:val="20"/>
        </w:rPr>
        <w:t xml:space="preserve">A master’s degree with management and leadership training as well as </w:t>
      </w:r>
      <w:r w:rsidR="00C66B60" w:rsidRPr="00A056F0">
        <w:rPr>
          <w:rFonts w:ascii="Georgia" w:hAnsi="Georgia"/>
          <w:sz w:val="20"/>
          <w:szCs w:val="20"/>
        </w:rPr>
        <w:t xml:space="preserve">experience at a college or university (or similar institution) </w:t>
      </w:r>
      <w:r w:rsidRPr="00A056F0">
        <w:rPr>
          <w:rFonts w:ascii="Georgia" w:hAnsi="Georgia"/>
          <w:sz w:val="20"/>
          <w:szCs w:val="20"/>
        </w:rPr>
        <w:t xml:space="preserve">are </w:t>
      </w:r>
      <w:r w:rsidR="00C66B60" w:rsidRPr="00A056F0">
        <w:rPr>
          <w:rFonts w:ascii="Georgia" w:hAnsi="Georgia"/>
          <w:sz w:val="20"/>
          <w:szCs w:val="20"/>
        </w:rPr>
        <w:t>strongly preferred.</w:t>
      </w:r>
    </w:p>
    <w:p w:rsidR="0066384C" w:rsidRPr="00656072" w:rsidRDefault="0066384C" w:rsidP="0066384C">
      <w:pPr>
        <w:rPr>
          <w:rFonts w:ascii="Georgia" w:hAnsi="Georgia"/>
          <w:sz w:val="20"/>
          <w:szCs w:val="20"/>
          <w:highlight w:val="yellow"/>
        </w:rPr>
      </w:pPr>
    </w:p>
    <w:p w:rsidR="0066384C" w:rsidRPr="00736C7A" w:rsidRDefault="0066384C" w:rsidP="0066384C">
      <w:pPr>
        <w:pStyle w:val="BodyText2"/>
        <w:tabs>
          <w:tab w:val="left" w:pos="5760"/>
        </w:tabs>
        <w:spacing w:after="0" w:line="240" w:lineRule="auto"/>
        <w:rPr>
          <w:rFonts w:ascii="Georgia" w:hAnsi="Georgia"/>
          <w:sz w:val="20"/>
          <w:szCs w:val="20"/>
        </w:rPr>
      </w:pPr>
      <w:r w:rsidRPr="00656072">
        <w:rPr>
          <w:rFonts w:ascii="Georgia" w:hAnsi="Georgia"/>
          <w:sz w:val="20"/>
          <w:szCs w:val="20"/>
        </w:rPr>
        <w:t xml:space="preserve">Review of applications will begin </w:t>
      </w:r>
      <w:r w:rsidR="00B94499" w:rsidRPr="00B94499">
        <w:rPr>
          <w:rFonts w:ascii="Georgia" w:hAnsi="Georgia"/>
          <w:sz w:val="20"/>
          <w:szCs w:val="20"/>
        </w:rPr>
        <w:t>February 3, 2022</w:t>
      </w:r>
      <w:r w:rsidRPr="00656072">
        <w:rPr>
          <w:rFonts w:ascii="Georgia" w:hAnsi="Georgia"/>
          <w:sz w:val="20"/>
          <w:szCs w:val="20"/>
        </w:rPr>
        <w:t xml:space="preserve"> and continue until the position is filled. A resume with an accompanying cover letter may be submitted via the S</w:t>
      </w:r>
      <w:r>
        <w:rPr>
          <w:rFonts w:ascii="Georgia" w:hAnsi="Georgia"/>
          <w:sz w:val="20"/>
          <w:szCs w:val="20"/>
        </w:rPr>
        <w:t>pelman Johnson</w:t>
      </w:r>
      <w:r w:rsidRPr="00656072">
        <w:rPr>
          <w:rFonts w:ascii="Georgia" w:hAnsi="Georgia"/>
          <w:sz w:val="20"/>
          <w:szCs w:val="20"/>
        </w:rPr>
        <w:t xml:space="preserve"> website at</w:t>
      </w:r>
      <w:r>
        <w:rPr>
          <w:rFonts w:ascii="Georgia" w:hAnsi="Georgia"/>
          <w:b/>
          <w:sz w:val="20"/>
          <w:szCs w:val="20"/>
        </w:rPr>
        <w:t xml:space="preserve"> </w:t>
      </w:r>
      <w:hyperlink r:id="rId6" w:history="1">
        <w:r w:rsidRPr="004E1BF8">
          <w:rPr>
            <w:rStyle w:val="Hyperlink"/>
            <w:rFonts w:ascii="Georgia" w:hAnsi="Georgia"/>
            <w:b/>
            <w:sz w:val="20"/>
            <w:szCs w:val="20"/>
          </w:rPr>
          <w:t>www.spelmanjohnson.com/open-positions</w:t>
        </w:r>
      </w:hyperlink>
      <w:r>
        <w:rPr>
          <w:rFonts w:ascii="Georgia" w:hAnsi="Georgia"/>
          <w:b/>
          <w:sz w:val="20"/>
          <w:szCs w:val="20"/>
        </w:rPr>
        <w:t xml:space="preserve">. </w:t>
      </w:r>
      <w:r w:rsidRPr="00656072">
        <w:rPr>
          <w:rFonts w:ascii="Georgia" w:hAnsi="Georgia"/>
          <w:sz w:val="20"/>
          <w:szCs w:val="20"/>
        </w:rPr>
        <w:t xml:space="preserve">Nominations for this position may be emailed to </w:t>
      </w:r>
      <w:r w:rsidR="00736C7A">
        <w:rPr>
          <w:rFonts w:ascii="Georgia" w:hAnsi="Georgia"/>
          <w:sz w:val="20"/>
          <w:szCs w:val="20"/>
        </w:rPr>
        <w:t xml:space="preserve">Heather J. Larabee </w:t>
      </w:r>
      <w:r w:rsidRPr="00656072">
        <w:rPr>
          <w:rFonts w:ascii="Georgia" w:hAnsi="Georgia"/>
          <w:sz w:val="20"/>
          <w:szCs w:val="20"/>
        </w:rPr>
        <w:t xml:space="preserve">at </w:t>
      </w:r>
      <w:hyperlink r:id="rId7" w:history="1">
        <w:r w:rsidR="00736C7A" w:rsidRPr="007D7648">
          <w:rPr>
            <w:rStyle w:val="Hyperlink"/>
            <w:rFonts w:ascii="Georgia" w:hAnsi="Georgia"/>
            <w:sz w:val="20"/>
            <w:szCs w:val="20"/>
          </w:rPr>
          <w:t>hjl@spelmanjohnson.com</w:t>
        </w:r>
      </w:hyperlink>
      <w:r w:rsidR="00736C7A">
        <w:rPr>
          <w:rFonts w:ascii="Georgia" w:hAnsi="Georgia"/>
          <w:sz w:val="20"/>
          <w:szCs w:val="20"/>
        </w:rPr>
        <w:t xml:space="preserve">. </w:t>
      </w:r>
      <w:r>
        <w:rPr>
          <w:rFonts w:ascii="Georgia" w:hAnsi="Georgia"/>
          <w:sz w:val="20"/>
          <w:szCs w:val="20"/>
        </w:rPr>
        <w:t>Applicants needing reasonable accommodation to participate in the application process should contact Spelman Johnson at 413-529-2895.</w:t>
      </w:r>
    </w:p>
    <w:p w:rsidR="0066384C" w:rsidRPr="00A056F0" w:rsidRDefault="0066384C" w:rsidP="00A056F0">
      <w:pPr>
        <w:rPr>
          <w:rFonts w:ascii="Georgia" w:hAnsi="Georgia"/>
          <w:sz w:val="20"/>
          <w:szCs w:val="20"/>
          <w:highlight w:val="yellow"/>
        </w:rPr>
      </w:pPr>
    </w:p>
    <w:p w:rsidR="0066384C" w:rsidRPr="00656072" w:rsidRDefault="0066384C" w:rsidP="0066384C">
      <w:pPr>
        <w:rPr>
          <w:rFonts w:ascii="Georgia" w:hAnsi="Georgia"/>
          <w:b/>
          <w:sz w:val="20"/>
          <w:szCs w:val="20"/>
        </w:rPr>
      </w:pPr>
      <w:r w:rsidRPr="00656072">
        <w:rPr>
          <w:rFonts w:ascii="Georgia" w:hAnsi="Georgia"/>
          <w:b/>
          <w:sz w:val="20"/>
          <w:szCs w:val="20"/>
        </w:rPr>
        <w:t xml:space="preserve">Visit the </w:t>
      </w:r>
      <w:r w:rsidR="00736C7A" w:rsidRPr="00736C7A">
        <w:rPr>
          <w:rFonts w:ascii="Georgia" w:hAnsi="Georgia"/>
          <w:b/>
          <w:sz w:val="20"/>
          <w:szCs w:val="20"/>
        </w:rPr>
        <w:t xml:space="preserve">Smith College </w:t>
      </w:r>
      <w:r w:rsidRPr="00736C7A">
        <w:rPr>
          <w:rFonts w:ascii="Georgia" w:hAnsi="Georgia"/>
          <w:b/>
          <w:sz w:val="20"/>
          <w:szCs w:val="20"/>
        </w:rPr>
        <w:t>web</w:t>
      </w:r>
      <w:r w:rsidRPr="00656072">
        <w:rPr>
          <w:rFonts w:ascii="Georgia" w:hAnsi="Georgia"/>
          <w:b/>
          <w:sz w:val="20"/>
          <w:szCs w:val="20"/>
        </w:rPr>
        <w:t xml:space="preserve">site at </w:t>
      </w:r>
      <w:hyperlink r:id="rId8" w:history="1">
        <w:r w:rsidR="00A96EBE" w:rsidRPr="00A96EBE">
          <w:rPr>
            <w:rStyle w:val="Hyperlink"/>
            <w:rFonts w:ascii="Georgia" w:hAnsi="Georgia"/>
            <w:b/>
            <w:sz w:val="20"/>
            <w:szCs w:val="20"/>
          </w:rPr>
          <w:t>www.smith.edu</w:t>
        </w:r>
      </w:hyperlink>
    </w:p>
    <w:p w:rsidR="0066384C" w:rsidRPr="00656072" w:rsidRDefault="0066384C" w:rsidP="0066384C">
      <w:pPr>
        <w:rPr>
          <w:rFonts w:ascii="Georgia" w:hAnsi="Georgia"/>
          <w:b/>
          <w:sz w:val="20"/>
          <w:szCs w:val="20"/>
        </w:rPr>
      </w:pPr>
    </w:p>
    <w:p w:rsidR="00A112AC" w:rsidRPr="00A112AC" w:rsidRDefault="00A112AC" w:rsidP="00A112AC">
      <w:pPr>
        <w:rPr>
          <w:rFonts w:ascii="Georgia" w:hAnsi="Georgia"/>
          <w:i/>
          <w:color w:val="000000"/>
          <w:sz w:val="16"/>
          <w:szCs w:val="16"/>
        </w:rPr>
      </w:pPr>
      <w:bookmarkStart w:id="0" w:name="_GoBack"/>
      <w:r w:rsidRPr="00A112AC">
        <w:rPr>
          <w:rFonts w:ascii="Georgia" w:hAnsi="Georgia"/>
          <w:i/>
          <w:color w:val="000000"/>
          <w:sz w:val="16"/>
          <w:szCs w:val="16"/>
        </w:rPr>
        <w:t xml:space="preserve">Smith College is committed to maintaining a diverse community in an atmosphere of mutual respect and appreciation of </w:t>
      </w:r>
      <w:bookmarkEnd w:id="0"/>
      <w:r w:rsidRPr="00A112AC">
        <w:rPr>
          <w:rFonts w:ascii="Georgia" w:hAnsi="Georgia"/>
          <w:i/>
          <w:color w:val="000000"/>
          <w:sz w:val="16"/>
          <w:szCs w:val="16"/>
        </w:rPr>
        <w:t>differences.</w:t>
      </w:r>
    </w:p>
    <w:p w:rsidR="00A112AC" w:rsidRPr="00A112AC" w:rsidRDefault="00A112AC" w:rsidP="00A112AC">
      <w:pPr>
        <w:rPr>
          <w:rFonts w:ascii="Georgia" w:hAnsi="Georgia"/>
          <w:i/>
          <w:color w:val="000000"/>
          <w:sz w:val="16"/>
          <w:szCs w:val="16"/>
        </w:rPr>
      </w:pPr>
    </w:p>
    <w:p w:rsidR="0066384C" w:rsidRPr="00D2282C" w:rsidRDefault="00A112AC" w:rsidP="00A112AC">
      <w:pPr>
        <w:rPr>
          <w:rFonts w:ascii="Georgia" w:hAnsi="Georgia"/>
          <w:i/>
          <w:color w:val="000000"/>
          <w:sz w:val="16"/>
          <w:szCs w:val="16"/>
        </w:rPr>
      </w:pPr>
      <w:r w:rsidRPr="00A112AC">
        <w:rPr>
          <w:rFonts w:ascii="Georgia" w:hAnsi="Georgia"/>
          <w:i/>
          <w:color w:val="000000"/>
          <w:sz w:val="16"/>
          <w:szCs w:val="16"/>
        </w:rPr>
        <w:t>Smith College does not discriminate in its educational and employment policies on the bases of race, color, creed, religion, national/ethnic origin, sex, sexual orientation, gender identity and expression, genetic information, age, disability, or service in the military or other uniformed services.</w:t>
      </w:r>
    </w:p>
    <w:p w:rsidR="00691F73" w:rsidRPr="00656072" w:rsidRDefault="00691F73" w:rsidP="00802E60">
      <w:pPr>
        <w:jc w:val="center"/>
        <w:rPr>
          <w:rFonts w:ascii="Georgia" w:hAnsi="Georgia"/>
          <w:color w:val="000000"/>
          <w:sz w:val="20"/>
          <w:szCs w:val="20"/>
        </w:rPr>
      </w:pPr>
    </w:p>
    <w:sectPr w:rsidR="00691F73" w:rsidRPr="00656072" w:rsidSect="006A3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5E8"/>
    <w:multiLevelType w:val="hybridMultilevel"/>
    <w:tmpl w:val="DA601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79E8"/>
    <w:multiLevelType w:val="hybridMultilevel"/>
    <w:tmpl w:val="413A98C2"/>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3F67BA3"/>
    <w:multiLevelType w:val="hybridMultilevel"/>
    <w:tmpl w:val="F0906B60"/>
    <w:lvl w:ilvl="0" w:tplc="997EE8B0">
      <w:start w:val="1"/>
      <w:numFmt w:val="bullet"/>
      <w:lvlText w:val=""/>
      <w:lvlJc w:val="left"/>
      <w:pPr>
        <w:tabs>
          <w:tab w:val="num" w:pos="987"/>
        </w:tabs>
        <w:ind w:left="987" w:hanging="360"/>
      </w:pPr>
      <w:rPr>
        <w:rFonts w:ascii="Symbol" w:hAnsi="Symbol" w:hint="default"/>
        <w:sz w:val="24"/>
        <w:szCs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3" w15:restartNumberingAfterBreak="0">
    <w:nsid w:val="2067403A"/>
    <w:multiLevelType w:val="hybridMultilevel"/>
    <w:tmpl w:val="8278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2156F"/>
    <w:multiLevelType w:val="hybridMultilevel"/>
    <w:tmpl w:val="07A47E0E"/>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45A05CF2"/>
    <w:multiLevelType w:val="multilevel"/>
    <w:tmpl w:val="F0FCA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6B276C"/>
    <w:multiLevelType w:val="hybridMultilevel"/>
    <w:tmpl w:val="0C4AF2B0"/>
    <w:lvl w:ilvl="0" w:tplc="997EE8B0">
      <w:start w:val="1"/>
      <w:numFmt w:val="bullet"/>
      <w:lvlText w:val=""/>
      <w:lvlJc w:val="left"/>
      <w:pPr>
        <w:tabs>
          <w:tab w:val="num" w:pos="455"/>
        </w:tabs>
        <w:ind w:left="455" w:hanging="360"/>
      </w:pPr>
      <w:rPr>
        <w:rFonts w:ascii="Symbol" w:hAnsi="Symbol" w:hint="default"/>
        <w:sz w:val="24"/>
        <w:szCs w:val="24"/>
      </w:rPr>
    </w:lvl>
    <w:lvl w:ilvl="1" w:tplc="04090003" w:tentative="1">
      <w:start w:val="1"/>
      <w:numFmt w:val="bullet"/>
      <w:lvlText w:val="o"/>
      <w:lvlJc w:val="left"/>
      <w:pPr>
        <w:tabs>
          <w:tab w:val="num" w:pos="1175"/>
        </w:tabs>
        <w:ind w:left="1175" w:hanging="360"/>
      </w:pPr>
      <w:rPr>
        <w:rFonts w:ascii="Courier New" w:hAnsi="Courier New" w:cs="Courier New" w:hint="default"/>
      </w:rPr>
    </w:lvl>
    <w:lvl w:ilvl="2" w:tplc="04090005" w:tentative="1">
      <w:start w:val="1"/>
      <w:numFmt w:val="bullet"/>
      <w:lvlText w:val=""/>
      <w:lvlJc w:val="left"/>
      <w:pPr>
        <w:tabs>
          <w:tab w:val="num" w:pos="1895"/>
        </w:tabs>
        <w:ind w:left="1895" w:hanging="360"/>
      </w:pPr>
      <w:rPr>
        <w:rFonts w:ascii="Wingdings" w:hAnsi="Wingdings" w:hint="default"/>
      </w:rPr>
    </w:lvl>
    <w:lvl w:ilvl="3" w:tplc="04090001" w:tentative="1">
      <w:start w:val="1"/>
      <w:numFmt w:val="bullet"/>
      <w:lvlText w:val=""/>
      <w:lvlJc w:val="left"/>
      <w:pPr>
        <w:tabs>
          <w:tab w:val="num" w:pos="2615"/>
        </w:tabs>
        <w:ind w:left="2615" w:hanging="360"/>
      </w:pPr>
      <w:rPr>
        <w:rFonts w:ascii="Symbol" w:hAnsi="Symbol" w:hint="default"/>
      </w:rPr>
    </w:lvl>
    <w:lvl w:ilvl="4" w:tplc="04090003" w:tentative="1">
      <w:start w:val="1"/>
      <w:numFmt w:val="bullet"/>
      <w:lvlText w:val="o"/>
      <w:lvlJc w:val="left"/>
      <w:pPr>
        <w:tabs>
          <w:tab w:val="num" w:pos="3335"/>
        </w:tabs>
        <w:ind w:left="3335" w:hanging="360"/>
      </w:pPr>
      <w:rPr>
        <w:rFonts w:ascii="Courier New" w:hAnsi="Courier New" w:cs="Courier New" w:hint="default"/>
      </w:rPr>
    </w:lvl>
    <w:lvl w:ilvl="5" w:tplc="04090005" w:tentative="1">
      <w:start w:val="1"/>
      <w:numFmt w:val="bullet"/>
      <w:lvlText w:val=""/>
      <w:lvlJc w:val="left"/>
      <w:pPr>
        <w:tabs>
          <w:tab w:val="num" w:pos="4055"/>
        </w:tabs>
        <w:ind w:left="4055" w:hanging="360"/>
      </w:pPr>
      <w:rPr>
        <w:rFonts w:ascii="Wingdings" w:hAnsi="Wingdings" w:hint="default"/>
      </w:rPr>
    </w:lvl>
    <w:lvl w:ilvl="6" w:tplc="04090001" w:tentative="1">
      <w:start w:val="1"/>
      <w:numFmt w:val="bullet"/>
      <w:lvlText w:val=""/>
      <w:lvlJc w:val="left"/>
      <w:pPr>
        <w:tabs>
          <w:tab w:val="num" w:pos="4775"/>
        </w:tabs>
        <w:ind w:left="4775" w:hanging="360"/>
      </w:pPr>
      <w:rPr>
        <w:rFonts w:ascii="Symbol" w:hAnsi="Symbol" w:hint="default"/>
      </w:rPr>
    </w:lvl>
    <w:lvl w:ilvl="7" w:tplc="04090003" w:tentative="1">
      <w:start w:val="1"/>
      <w:numFmt w:val="bullet"/>
      <w:lvlText w:val="o"/>
      <w:lvlJc w:val="left"/>
      <w:pPr>
        <w:tabs>
          <w:tab w:val="num" w:pos="5495"/>
        </w:tabs>
        <w:ind w:left="5495" w:hanging="360"/>
      </w:pPr>
      <w:rPr>
        <w:rFonts w:ascii="Courier New" w:hAnsi="Courier New" w:cs="Courier New" w:hint="default"/>
      </w:rPr>
    </w:lvl>
    <w:lvl w:ilvl="8" w:tplc="04090005" w:tentative="1">
      <w:start w:val="1"/>
      <w:numFmt w:val="bullet"/>
      <w:lvlText w:val=""/>
      <w:lvlJc w:val="left"/>
      <w:pPr>
        <w:tabs>
          <w:tab w:val="num" w:pos="6215"/>
        </w:tabs>
        <w:ind w:left="6215" w:hanging="360"/>
      </w:pPr>
      <w:rPr>
        <w:rFonts w:ascii="Wingdings" w:hAnsi="Wingdings" w:hint="default"/>
      </w:rPr>
    </w:lvl>
  </w:abstractNum>
  <w:abstractNum w:abstractNumId="7" w15:restartNumberingAfterBreak="0">
    <w:nsid w:val="4ED468BD"/>
    <w:multiLevelType w:val="multilevel"/>
    <w:tmpl w:val="C65C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4F4FF4"/>
    <w:multiLevelType w:val="multilevel"/>
    <w:tmpl w:val="D45A41D2"/>
    <w:lvl w:ilvl="0">
      <w:start w:val="1"/>
      <w:numFmt w:val="bullet"/>
      <w:lvlText w:val=""/>
      <w:lvlJc w:val="left"/>
      <w:pPr>
        <w:tabs>
          <w:tab w:val="num" w:pos="627"/>
        </w:tabs>
        <w:ind w:left="987" w:hanging="360"/>
      </w:pPr>
      <w:rPr>
        <w:rFonts w:ascii="Wingdings 2" w:hAnsi="Wingdings 2" w:hint="default"/>
        <w:sz w:val="24"/>
      </w:rPr>
    </w:lvl>
    <w:lvl w:ilvl="1">
      <w:start w:val="1"/>
      <w:numFmt w:val="bullet"/>
      <w:lvlText w:val="o"/>
      <w:lvlJc w:val="left"/>
      <w:pPr>
        <w:tabs>
          <w:tab w:val="num" w:pos="2067"/>
        </w:tabs>
        <w:ind w:left="2067" w:hanging="360"/>
      </w:pPr>
      <w:rPr>
        <w:rFonts w:ascii="Courier New" w:hAnsi="Courier New" w:cs="Courier New" w:hint="default"/>
      </w:rPr>
    </w:lvl>
    <w:lvl w:ilvl="2">
      <w:start w:val="1"/>
      <w:numFmt w:val="bullet"/>
      <w:lvlText w:val=""/>
      <w:lvlJc w:val="left"/>
      <w:pPr>
        <w:tabs>
          <w:tab w:val="num" w:pos="2787"/>
        </w:tabs>
        <w:ind w:left="2787" w:hanging="360"/>
      </w:pPr>
      <w:rPr>
        <w:rFonts w:ascii="Wingdings" w:hAnsi="Wingdings" w:hint="default"/>
      </w:rPr>
    </w:lvl>
    <w:lvl w:ilvl="3">
      <w:start w:val="1"/>
      <w:numFmt w:val="bullet"/>
      <w:lvlText w:val=""/>
      <w:lvlJc w:val="left"/>
      <w:pPr>
        <w:tabs>
          <w:tab w:val="num" w:pos="3507"/>
        </w:tabs>
        <w:ind w:left="3507" w:hanging="360"/>
      </w:pPr>
      <w:rPr>
        <w:rFonts w:ascii="Symbol" w:hAnsi="Symbol" w:hint="default"/>
      </w:rPr>
    </w:lvl>
    <w:lvl w:ilvl="4">
      <w:start w:val="1"/>
      <w:numFmt w:val="bullet"/>
      <w:lvlText w:val="o"/>
      <w:lvlJc w:val="left"/>
      <w:pPr>
        <w:tabs>
          <w:tab w:val="num" w:pos="4227"/>
        </w:tabs>
        <w:ind w:left="4227" w:hanging="360"/>
      </w:pPr>
      <w:rPr>
        <w:rFonts w:ascii="Courier New" w:hAnsi="Courier New" w:cs="Courier New" w:hint="default"/>
      </w:rPr>
    </w:lvl>
    <w:lvl w:ilvl="5">
      <w:start w:val="1"/>
      <w:numFmt w:val="bullet"/>
      <w:lvlText w:val=""/>
      <w:lvlJc w:val="left"/>
      <w:pPr>
        <w:tabs>
          <w:tab w:val="num" w:pos="4947"/>
        </w:tabs>
        <w:ind w:left="4947" w:hanging="360"/>
      </w:pPr>
      <w:rPr>
        <w:rFonts w:ascii="Wingdings" w:hAnsi="Wingdings" w:hint="default"/>
      </w:rPr>
    </w:lvl>
    <w:lvl w:ilvl="6">
      <w:start w:val="1"/>
      <w:numFmt w:val="bullet"/>
      <w:lvlText w:val=""/>
      <w:lvlJc w:val="left"/>
      <w:pPr>
        <w:tabs>
          <w:tab w:val="num" w:pos="5667"/>
        </w:tabs>
        <w:ind w:left="5667" w:hanging="360"/>
      </w:pPr>
      <w:rPr>
        <w:rFonts w:ascii="Symbol" w:hAnsi="Symbol" w:hint="default"/>
      </w:rPr>
    </w:lvl>
    <w:lvl w:ilvl="7">
      <w:start w:val="1"/>
      <w:numFmt w:val="bullet"/>
      <w:lvlText w:val="o"/>
      <w:lvlJc w:val="left"/>
      <w:pPr>
        <w:tabs>
          <w:tab w:val="num" w:pos="6387"/>
        </w:tabs>
        <w:ind w:left="6387" w:hanging="360"/>
      </w:pPr>
      <w:rPr>
        <w:rFonts w:ascii="Courier New" w:hAnsi="Courier New" w:cs="Courier New" w:hint="default"/>
      </w:rPr>
    </w:lvl>
    <w:lvl w:ilvl="8">
      <w:start w:val="1"/>
      <w:numFmt w:val="bullet"/>
      <w:lvlText w:val=""/>
      <w:lvlJc w:val="left"/>
      <w:pPr>
        <w:tabs>
          <w:tab w:val="num" w:pos="7107"/>
        </w:tabs>
        <w:ind w:left="7107" w:hanging="360"/>
      </w:pPr>
      <w:rPr>
        <w:rFonts w:ascii="Wingdings" w:hAnsi="Wingdings" w:hint="default"/>
      </w:rPr>
    </w:lvl>
  </w:abstractNum>
  <w:abstractNum w:abstractNumId="9" w15:restartNumberingAfterBreak="0">
    <w:nsid w:val="794F2E35"/>
    <w:multiLevelType w:val="hybridMultilevel"/>
    <w:tmpl w:val="D45A41D2"/>
    <w:lvl w:ilvl="0" w:tplc="78DC1F70">
      <w:start w:val="1"/>
      <w:numFmt w:val="bullet"/>
      <w:lvlText w:val=""/>
      <w:lvlJc w:val="left"/>
      <w:pPr>
        <w:tabs>
          <w:tab w:val="num" w:pos="627"/>
        </w:tabs>
        <w:ind w:left="987" w:hanging="360"/>
      </w:pPr>
      <w:rPr>
        <w:rFonts w:ascii="Wingdings 2" w:hAnsi="Wingdings 2" w:hint="default"/>
        <w:sz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10" w15:restartNumberingAfterBreak="0">
    <w:nsid w:val="7ECD5B33"/>
    <w:multiLevelType w:val="hybridMultilevel"/>
    <w:tmpl w:val="606A4AF0"/>
    <w:lvl w:ilvl="0" w:tplc="57526E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8"/>
  </w:num>
  <w:num w:numId="4">
    <w:abstractNumId w:val="2"/>
  </w:num>
  <w:num w:numId="5">
    <w:abstractNumId w:val="10"/>
  </w:num>
  <w:num w:numId="6">
    <w:abstractNumId w:val="1"/>
  </w:num>
  <w:num w:numId="7">
    <w:abstractNumId w:val="6"/>
  </w:num>
  <w:num w:numId="8">
    <w:abstractNumId w:val="7"/>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B5"/>
    <w:rsid w:val="00007AB2"/>
    <w:rsid w:val="000202E9"/>
    <w:rsid w:val="00042697"/>
    <w:rsid w:val="00044ED6"/>
    <w:rsid w:val="00050EB7"/>
    <w:rsid w:val="00082453"/>
    <w:rsid w:val="000A7B71"/>
    <w:rsid w:val="000B3DDB"/>
    <w:rsid w:val="000D7034"/>
    <w:rsid w:val="000E2DDC"/>
    <w:rsid w:val="00100E26"/>
    <w:rsid w:val="001631BC"/>
    <w:rsid w:val="00167A02"/>
    <w:rsid w:val="001905D5"/>
    <w:rsid w:val="001B3E3A"/>
    <w:rsid w:val="001B6962"/>
    <w:rsid w:val="001C0ACB"/>
    <w:rsid w:val="001D7BC7"/>
    <w:rsid w:val="00201995"/>
    <w:rsid w:val="0020417A"/>
    <w:rsid w:val="0021281D"/>
    <w:rsid w:val="00291222"/>
    <w:rsid w:val="0029762E"/>
    <w:rsid w:val="002B1234"/>
    <w:rsid w:val="002C3787"/>
    <w:rsid w:val="002D69E4"/>
    <w:rsid w:val="002E2C43"/>
    <w:rsid w:val="002F2F09"/>
    <w:rsid w:val="0034717C"/>
    <w:rsid w:val="00375823"/>
    <w:rsid w:val="00376E59"/>
    <w:rsid w:val="003A5FBD"/>
    <w:rsid w:val="003D18DB"/>
    <w:rsid w:val="003F13DD"/>
    <w:rsid w:val="003F1FDB"/>
    <w:rsid w:val="00410B4A"/>
    <w:rsid w:val="004303F9"/>
    <w:rsid w:val="0043562F"/>
    <w:rsid w:val="004407DB"/>
    <w:rsid w:val="0045007B"/>
    <w:rsid w:val="00453B45"/>
    <w:rsid w:val="00457FC3"/>
    <w:rsid w:val="00464907"/>
    <w:rsid w:val="004874AB"/>
    <w:rsid w:val="00493132"/>
    <w:rsid w:val="004B6493"/>
    <w:rsid w:val="004F47F4"/>
    <w:rsid w:val="00500429"/>
    <w:rsid w:val="0051638C"/>
    <w:rsid w:val="0056720E"/>
    <w:rsid w:val="005820C8"/>
    <w:rsid w:val="005975AB"/>
    <w:rsid w:val="005A617D"/>
    <w:rsid w:val="005B6C06"/>
    <w:rsid w:val="005C3355"/>
    <w:rsid w:val="00600B3A"/>
    <w:rsid w:val="00615A00"/>
    <w:rsid w:val="00656072"/>
    <w:rsid w:val="006575A2"/>
    <w:rsid w:val="0066384C"/>
    <w:rsid w:val="006705C3"/>
    <w:rsid w:val="006879D6"/>
    <w:rsid w:val="00691F73"/>
    <w:rsid w:val="0069584D"/>
    <w:rsid w:val="006A29E2"/>
    <w:rsid w:val="006A3285"/>
    <w:rsid w:val="006C35EB"/>
    <w:rsid w:val="006F3CE0"/>
    <w:rsid w:val="0071560F"/>
    <w:rsid w:val="00732D95"/>
    <w:rsid w:val="00736C7A"/>
    <w:rsid w:val="00741C97"/>
    <w:rsid w:val="00745497"/>
    <w:rsid w:val="00785A42"/>
    <w:rsid w:val="00792081"/>
    <w:rsid w:val="007C4A76"/>
    <w:rsid w:val="007D228C"/>
    <w:rsid w:val="007E32E7"/>
    <w:rsid w:val="00802E60"/>
    <w:rsid w:val="00807FFE"/>
    <w:rsid w:val="00811F59"/>
    <w:rsid w:val="00830A05"/>
    <w:rsid w:val="008615DD"/>
    <w:rsid w:val="008654DF"/>
    <w:rsid w:val="00867275"/>
    <w:rsid w:val="00890A88"/>
    <w:rsid w:val="008935C5"/>
    <w:rsid w:val="008B3546"/>
    <w:rsid w:val="008B5F57"/>
    <w:rsid w:val="008E4816"/>
    <w:rsid w:val="008F61DE"/>
    <w:rsid w:val="00915CBA"/>
    <w:rsid w:val="00931791"/>
    <w:rsid w:val="00950545"/>
    <w:rsid w:val="0095073A"/>
    <w:rsid w:val="00985407"/>
    <w:rsid w:val="009B3615"/>
    <w:rsid w:val="009C3257"/>
    <w:rsid w:val="009D41F8"/>
    <w:rsid w:val="009D4541"/>
    <w:rsid w:val="009D7441"/>
    <w:rsid w:val="00A003FB"/>
    <w:rsid w:val="00A056F0"/>
    <w:rsid w:val="00A06293"/>
    <w:rsid w:val="00A112AC"/>
    <w:rsid w:val="00A761C7"/>
    <w:rsid w:val="00A804CC"/>
    <w:rsid w:val="00A95B8B"/>
    <w:rsid w:val="00A96EBE"/>
    <w:rsid w:val="00AC6A88"/>
    <w:rsid w:val="00AF358A"/>
    <w:rsid w:val="00AF6EB8"/>
    <w:rsid w:val="00B0667E"/>
    <w:rsid w:val="00B10574"/>
    <w:rsid w:val="00B31302"/>
    <w:rsid w:val="00B44C2B"/>
    <w:rsid w:val="00B64F08"/>
    <w:rsid w:val="00B77224"/>
    <w:rsid w:val="00B94499"/>
    <w:rsid w:val="00BA768F"/>
    <w:rsid w:val="00BB46F7"/>
    <w:rsid w:val="00BB5A70"/>
    <w:rsid w:val="00BD4B6D"/>
    <w:rsid w:val="00BE4F7D"/>
    <w:rsid w:val="00BF66D7"/>
    <w:rsid w:val="00BF6C3B"/>
    <w:rsid w:val="00C0787B"/>
    <w:rsid w:val="00C250E9"/>
    <w:rsid w:val="00C400C7"/>
    <w:rsid w:val="00C44526"/>
    <w:rsid w:val="00C57387"/>
    <w:rsid w:val="00C66B60"/>
    <w:rsid w:val="00CA1B14"/>
    <w:rsid w:val="00CB437E"/>
    <w:rsid w:val="00D2282C"/>
    <w:rsid w:val="00D25665"/>
    <w:rsid w:val="00D37A91"/>
    <w:rsid w:val="00D40AB5"/>
    <w:rsid w:val="00D86D77"/>
    <w:rsid w:val="00D927F6"/>
    <w:rsid w:val="00D97A02"/>
    <w:rsid w:val="00D97B2E"/>
    <w:rsid w:val="00DC3E5D"/>
    <w:rsid w:val="00DD0DEC"/>
    <w:rsid w:val="00DF19BE"/>
    <w:rsid w:val="00DF7E9B"/>
    <w:rsid w:val="00E019E4"/>
    <w:rsid w:val="00E0263B"/>
    <w:rsid w:val="00E043E4"/>
    <w:rsid w:val="00E34450"/>
    <w:rsid w:val="00E441D8"/>
    <w:rsid w:val="00E55938"/>
    <w:rsid w:val="00E567DB"/>
    <w:rsid w:val="00E56E92"/>
    <w:rsid w:val="00E6480A"/>
    <w:rsid w:val="00E70844"/>
    <w:rsid w:val="00E85A62"/>
    <w:rsid w:val="00E966AC"/>
    <w:rsid w:val="00EA18D2"/>
    <w:rsid w:val="00EC2926"/>
    <w:rsid w:val="00EE1B05"/>
    <w:rsid w:val="00EF40B4"/>
    <w:rsid w:val="00F02C84"/>
    <w:rsid w:val="00F0334C"/>
    <w:rsid w:val="00F07631"/>
    <w:rsid w:val="00F07B72"/>
    <w:rsid w:val="00F11E3E"/>
    <w:rsid w:val="00F22371"/>
    <w:rsid w:val="00F31C76"/>
    <w:rsid w:val="00F40AAA"/>
    <w:rsid w:val="00F43870"/>
    <w:rsid w:val="00F62234"/>
    <w:rsid w:val="00F84C8B"/>
    <w:rsid w:val="00F94111"/>
    <w:rsid w:val="00FB7D7C"/>
    <w:rsid w:val="00FC06FD"/>
    <w:rsid w:val="00FC16F1"/>
    <w:rsid w:val="00FE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D54F28-B882-4733-9B40-7AD45DE9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70"/>
    <w:rPr>
      <w:sz w:val="24"/>
      <w:szCs w:val="24"/>
    </w:rPr>
  </w:style>
  <w:style w:type="paragraph" w:styleId="Heading4">
    <w:name w:val="heading 4"/>
    <w:basedOn w:val="Normal"/>
    <w:next w:val="Normal"/>
    <w:link w:val="Heading4Char"/>
    <w:qFormat/>
    <w:rsid w:val="00BB46F7"/>
    <w:pPr>
      <w:keepNext/>
      <w:overflowPunct w:val="0"/>
      <w:autoSpaceDE w:val="0"/>
      <w:autoSpaceDN w:val="0"/>
      <w:adjustRightInd w:val="0"/>
      <w:ind w:left="90" w:right="2160"/>
      <w:jc w:val="center"/>
      <w:outlineLvl w:val="3"/>
    </w:pPr>
    <w:rPr>
      <w:rFonts w:ascii="Garamond" w:hAnsi="Garamond"/>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0AB5"/>
    <w:pPr>
      <w:ind w:left="720"/>
    </w:pPr>
  </w:style>
  <w:style w:type="table" w:styleId="TableGrid">
    <w:name w:val="Table Grid"/>
    <w:basedOn w:val="TableNormal"/>
    <w:rsid w:val="0068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29E2"/>
    <w:rPr>
      <w:rFonts w:ascii="Tahoma" w:hAnsi="Tahoma" w:cs="Tahoma"/>
      <w:sz w:val="16"/>
      <w:szCs w:val="16"/>
    </w:rPr>
  </w:style>
  <w:style w:type="character" w:styleId="Hyperlink">
    <w:name w:val="Hyperlink"/>
    <w:basedOn w:val="DefaultParagraphFont"/>
    <w:rsid w:val="00600B3A"/>
    <w:rPr>
      <w:color w:val="0000FF"/>
      <w:u w:val="single"/>
    </w:rPr>
  </w:style>
  <w:style w:type="character" w:styleId="FollowedHyperlink">
    <w:name w:val="FollowedHyperlink"/>
    <w:basedOn w:val="DefaultParagraphFont"/>
    <w:rsid w:val="0069584D"/>
    <w:rPr>
      <w:color w:val="800080"/>
      <w:u w:val="single"/>
    </w:rPr>
  </w:style>
  <w:style w:type="paragraph" w:styleId="BodyText2">
    <w:name w:val="Body Text 2"/>
    <w:basedOn w:val="Normal"/>
    <w:link w:val="BodyText2Char"/>
    <w:rsid w:val="00F94111"/>
    <w:pPr>
      <w:spacing w:after="120" w:line="480" w:lineRule="auto"/>
    </w:pPr>
  </w:style>
  <w:style w:type="character" w:customStyle="1" w:styleId="BodyText2Char">
    <w:name w:val="Body Text 2 Char"/>
    <w:basedOn w:val="DefaultParagraphFont"/>
    <w:link w:val="BodyText2"/>
    <w:rsid w:val="00F94111"/>
    <w:rPr>
      <w:sz w:val="24"/>
      <w:szCs w:val="24"/>
    </w:rPr>
  </w:style>
  <w:style w:type="character" w:customStyle="1" w:styleId="Heading4Char">
    <w:name w:val="Heading 4 Char"/>
    <w:basedOn w:val="DefaultParagraphFont"/>
    <w:link w:val="Heading4"/>
    <w:rsid w:val="00BB46F7"/>
    <w:rPr>
      <w:rFonts w:ascii="Garamond" w:hAnsi="Garamond"/>
      <w:b/>
      <w:sz w:val="22"/>
    </w:rPr>
  </w:style>
  <w:style w:type="paragraph" w:styleId="NoSpacing">
    <w:name w:val="No Spacing"/>
    <w:uiPriority w:val="1"/>
    <w:qFormat/>
    <w:rsid w:val="0043562F"/>
    <w:rPr>
      <w:rFonts w:ascii="Calibri" w:eastAsia="Calibri" w:hAnsi="Calibri"/>
      <w:sz w:val="22"/>
      <w:szCs w:val="22"/>
    </w:rPr>
  </w:style>
  <w:style w:type="character" w:styleId="Strong">
    <w:name w:val="Strong"/>
    <w:basedOn w:val="DefaultParagraphFont"/>
    <w:uiPriority w:val="22"/>
    <w:qFormat/>
    <w:rsid w:val="001B3E3A"/>
    <w:rPr>
      <w:b/>
      <w:bCs/>
    </w:rPr>
  </w:style>
  <w:style w:type="paragraph" w:styleId="Title">
    <w:name w:val="Title"/>
    <w:basedOn w:val="Normal"/>
    <w:next w:val="Normal"/>
    <w:link w:val="TitleChar"/>
    <w:uiPriority w:val="10"/>
    <w:qFormat/>
    <w:rsid w:val="001B3E3A"/>
    <w:pPr>
      <w:pBdr>
        <w:bottom w:val="single" w:sz="8" w:space="4" w:color="4F81BD"/>
      </w:pBdr>
      <w:spacing w:after="300"/>
      <w:contextualSpacing/>
    </w:pPr>
    <w:rPr>
      <w:rFonts w:ascii="Georgia" w:hAnsi="Georgia"/>
      <w:b/>
      <w:i/>
      <w:color w:val="17365D"/>
      <w:spacing w:val="5"/>
      <w:kern w:val="28"/>
      <w:sz w:val="28"/>
      <w:szCs w:val="20"/>
    </w:rPr>
  </w:style>
  <w:style w:type="character" w:customStyle="1" w:styleId="TitleChar">
    <w:name w:val="Title Char"/>
    <w:basedOn w:val="DefaultParagraphFont"/>
    <w:link w:val="Title"/>
    <w:uiPriority w:val="10"/>
    <w:rsid w:val="001B3E3A"/>
    <w:rPr>
      <w:rFonts w:ascii="Georgia" w:hAnsi="Georgia"/>
      <w:b/>
      <w:i/>
      <w:color w:val="17365D"/>
      <w:spacing w:val="5"/>
      <w:kern w:val="28"/>
      <w:sz w:val="28"/>
    </w:rPr>
  </w:style>
  <w:style w:type="paragraph" w:styleId="ListParagraph">
    <w:name w:val="List Paragraph"/>
    <w:basedOn w:val="Normal"/>
    <w:uiPriority w:val="34"/>
    <w:qFormat/>
    <w:rsid w:val="00C66B60"/>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8655">
      <w:bodyDiv w:val="1"/>
      <w:marLeft w:val="0"/>
      <w:marRight w:val="0"/>
      <w:marTop w:val="0"/>
      <w:marBottom w:val="0"/>
      <w:divBdr>
        <w:top w:val="none" w:sz="0" w:space="0" w:color="auto"/>
        <w:left w:val="none" w:sz="0" w:space="0" w:color="auto"/>
        <w:bottom w:val="none" w:sz="0" w:space="0" w:color="auto"/>
        <w:right w:val="none" w:sz="0" w:space="0" w:color="auto"/>
      </w:divBdr>
    </w:div>
    <w:div w:id="1018967895">
      <w:bodyDiv w:val="1"/>
      <w:marLeft w:val="0"/>
      <w:marRight w:val="0"/>
      <w:marTop w:val="0"/>
      <w:marBottom w:val="0"/>
      <w:divBdr>
        <w:top w:val="none" w:sz="0" w:space="0" w:color="auto"/>
        <w:left w:val="none" w:sz="0" w:space="0" w:color="auto"/>
        <w:bottom w:val="none" w:sz="0" w:space="0" w:color="auto"/>
        <w:right w:val="none" w:sz="0" w:space="0" w:color="auto"/>
      </w:divBdr>
    </w:div>
    <w:div w:id="1318991473">
      <w:bodyDiv w:val="1"/>
      <w:marLeft w:val="0"/>
      <w:marRight w:val="0"/>
      <w:marTop w:val="0"/>
      <w:marBottom w:val="0"/>
      <w:divBdr>
        <w:top w:val="none" w:sz="0" w:space="0" w:color="auto"/>
        <w:left w:val="none" w:sz="0" w:space="0" w:color="auto"/>
        <w:bottom w:val="none" w:sz="0" w:space="0" w:color="auto"/>
        <w:right w:val="none" w:sz="0" w:space="0" w:color="auto"/>
      </w:divBdr>
    </w:div>
    <w:div w:id="194919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c1\shared\data\general\SEARCHES\3566%20-%20Smith%20-%20Campus%20Safety\Work%20in%20Progress\www.smith.edu" TargetMode="External"/><Relationship Id="rId3" Type="http://schemas.openxmlformats.org/officeDocument/2006/relationships/settings" Target="settings.xml"/><Relationship Id="rId7" Type="http://schemas.openxmlformats.org/officeDocument/2006/relationships/hyperlink" Target="mailto:hjl@spelmanjohn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lmanjohnson.com/open-positio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E0219C64</Template>
  <TotalTime>2</TotalTime>
  <Pages>2</Pages>
  <Words>764</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Spelman Johnson</Company>
  <LinksUpToDate>false</LinksUpToDate>
  <CharactersWithSpaces>5742</CharactersWithSpaces>
  <SharedDoc>false</SharedDoc>
  <HLinks>
    <vt:vector size="6" baseType="variant">
      <vt:variant>
        <vt:i4>6750254</vt:i4>
      </vt:variant>
      <vt:variant>
        <vt:i4>0</vt:i4>
      </vt:variant>
      <vt:variant>
        <vt:i4>0</vt:i4>
      </vt:variant>
      <vt:variant>
        <vt:i4>5</vt:i4>
      </vt:variant>
      <vt:variant>
        <vt:lpwstr>http://www.spelmanandjohnson.com/open-positions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RSSP</dc:creator>
  <cp:keywords/>
  <dc:description/>
  <cp:lastModifiedBy>Liana M. Charter</cp:lastModifiedBy>
  <cp:revision>3</cp:revision>
  <cp:lastPrinted>2008-08-28T18:05:00Z</cp:lastPrinted>
  <dcterms:created xsi:type="dcterms:W3CDTF">2022-01-05T13:53:00Z</dcterms:created>
  <dcterms:modified xsi:type="dcterms:W3CDTF">2022-01-05T13:54:00Z</dcterms:modified>
</cp:coreProperties>
</file>